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35" w:rsidRPr="002A749E" w:rsidRDefault="009E1535" w:rsidP="00021C65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955" cy="726440"/>
            <wp:effectExtent l="19050" t="0" r="4445" b="0"/>
            <wp:docPr id="7" name="Рисунок 1" descr="http://localhost:40000/nbv2323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calhost:40000/nbv2323.files/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5" w:rsidRPr="002A749E" w:rsidRDefault="009E1535" w:rsidP="00021C65">
      <w:pPr>
        <w:pStyle w:val="a9"/>
        <w:pBdr>
          <w:bottom w:val="thinThickSmallGap" w:sz="24" w:space="1" w:color="auto"/>
        </w:pBdr>
        <w:spacing w:line="360" w:lineRule="auto"/>
        <w:ind w:right="-1"/>
        <w:jc w:val="center"/>
        <w:rPr>
          <w:sz w:val="28"/>
          <w:szCs w:val="28"/>
          <w:lang w:val="uk-UA"/>
        </w:rPr>
      </w:pPr>
      <w:bookmarkStart w:id="0" w:name="bookmark0"/>
      <w:r w:rsidRPr="002A749E">
        <w:rPr>
          <w:rStyle w:val="11"/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НАЦІОНАЛЬНИЙ СТАНДАРТ УКРАЇНИ</w:t>
      </w:r>
      <w:bookmarkEnd w:id="0"/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4916B9" w:rsidP="00021C65">
      <w:pPr>
        <w:widowControl w:val="0"/>
        <w:spacing w:after="0" w:line="360" w:lineRule="auto"/>
        <w:ind w:left="360" w:right="20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ҐРУНТИ. МЕТОДИ ПОЛЬОВИХ ВИПРОБУВАНЬ СТАТИЧНИМ І ДИНАМІЧНИМ ЗОНДУВАННЯМ</w:t>
      </w:r>
      <w:r w:rsidR="009E1535"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</w:t>
      </w:r>
    </w:p>
    <w:p w:rsidR="004916B9" w:rsidRPr="002A749E" w:rsidRDefault="004916B9" w:rsidP="00021C65">
      <w:pPr>
        <w:widowControl w:val="0"/>
        <w:spacing w:after="0" w:line="360" w:lineRule="auto"/>
        <w:ind w:left="360" w:right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E1535" w:rsidRPr="00D92CFE" w:rsidRDefault="009E1535" w:rsidP="00021C65">
      <w:pPr>
        <w:widowControl w:val="0"/>
        <w:spacing w:after="0" w:line="360" w:lineRule="auto"/>
        <w:ind w:left="360" w:right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ДСТУ Б В.2.1-9-</w:t>
      </w:r>
      <w:r w:rsidR="00B6710B"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201</w:t>
      </w:r>
      <w:r w:rsidR="0032100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</w:t>
      </w:r>
    </w:p>
    <w:p w:rsidR="009E1535" w:rsidRPr="002A749E" w:rsidRDefault="009E1535" w:rsidP="00021C65">
      <w:pPr>
        <w:widowControl w:val="0"/>
        <w:spacing w:after="0" w:line="360" w:lineRule="auto"/>
        <w:ind w:left="360" w:right="20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tabs>
          <w:tab w:val="left" w:pos="314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(перша редакція)</w:t>
      </w: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1535" w:rsidRPr="002A749E" w:rsidRDefault="009E1535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60084" w:rsidRPr="002A749E" w:rsidRDefault="00460084" w:rsidP="00021C65">
      <w:pPr>
        <w:pStyle w:val="a9"/>
        <w:spacing w:line="360" w:lineRule="auto"/>
        <w:ind w:right="-1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E1535" w:rsidRPr="002A749E" w:rsidRDefault="009E1535" w:rsidP="00021C65">
      <w:pPr>
        <w:pStyle w:val="a9"/>
        <w:spacing w:line="360" w:lineRule="auto"/>
        <w:ind w:right="-1"/>
        <w:jc w:val="center"/>
        <w:rPr>
          <w:sz w:val="28"/>
          <w:szCs w:val="28"/>
          <w:lang w:val="uk-UA"/>
        </w:rPr>
      </w:pPr>
      <w:r w:rsidRPr="002A749E">
        <w:rPr>
          <w:b/>
          <w:bCs/>
          <w:color w:val="000000"/>
          <w:sz w:val="28"/>
          <w:szCs w:val="28"/>
          <w:lang w:val="uk-UA"/>
        </w:rPr>
        <w:t>Київ</w:t>
      </w:r>
    </w:p>
    <w:p w:rsidR="009E1535" w:rsidRPr="002A749E" w:rsidRDefault="009E1535" w:rsidP="00460084">
      <w:pPr>
        <w:pStyle w:val="a9"/>
        <w:ind w:right="-1"/>
        <w:jc w:val="center"/>
        <w:rPr>
          <w:sz w:val="28"/>
          <w:szCs w:val="28"/>
          <w:lang w:val="uk-UA"/>
        </w:rPr>
      </w:pPr>
      <w:r w:rsidRPr="002A749E">
        <w:rPr>
          <w:b/>
          <w:bCs/>
          <w:color w:val="000000"/>
          <w:sz w:val="28"/>
          <w:szCs w:val="28"/>
          <w:lang w:val="uk-UA"/>
        </w:rPr>
        <w:t>Міністерство регіонального розвитку, будівництва та житлово-комунального господарства України</w:t>
      </w:r>
    </w:p>
    <w:p w:rsidR="004744F7" w:rsidRPr="00D92CFE" w:rsidRDefault="009E1535" w:rsidP="00021C65">
      <w:pPr>
        <w:tabs>
          <w:tab w:val="left" w:pos="384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201</w:t>
      </w:r>
      <w:r w:rsidR="0032100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</w:t>
      </w:r>
    </w:p>
    <w:p w:rsidR="001005E8" w:rsidRPr="002737C4" w:rsidRDefault="001005E8" w:rsidP="001005E8">
      <w:pPr>
        <w:keepNext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2737C4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lastRenderedPageBreak/>
        <w:t>ПЕРЕДМОВА</w:t>
      </w:r>
    </w:p>
    <w:p w:rsidR="00402838" w:rsidRPr="00C7129B" w:rsidRDefault="00402838" w:rsidP="00021C65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C7129B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1 РОЗРОБЛЕН</w:t>
      </w:r>
      <w:r w:rsidR="00212E93" w:rsidRPr="00C7129B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О</w:t>
      </w:r>
      <w:r w:rsidRPr="00C7129B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:</w:t>
      </w:r>
    </w:p>
    <w:p w:rsidR="00402838" w:rsidRPr="002A749E" w:rsidRDefault="003E6810" w:rsidP="00021C65">
      <w:pPr>
        <w:keepNext/>
        <w:spacing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Державним</w:t>
      </w:r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підприємство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м</w:t>
      </w:r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«Державний дорожній науково-дослідний інститут імені М.П. Шульгіна» (</w:t>
      </w:r>
      <w:proofErr w:type="spellStart"/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ДП</w:t>
      </w:r>
      <w:proofErr w:type="spellEnd"/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«</w:t>
      </w:r>
      <w:proofErr w:type="spellStart"/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ДерждорНДІ</w:t>
      </w:r>
      <w:proofErr w:type="spellEnd"/>
      <w:r w:rsidR="00402838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»)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та</w:t>
      </w:r>
      <w:r w:rsidR="00730009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ТК 307 «</w:t>
      </w:r>
      <w:proofErr w:type="spellStart"/>
      <w:r w:rsidR="00730009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Автомобiльнi</w:t>
      </w:r>
      <w:proofErr w:type="spellEnd"/>
      <w:r w:rsidR="00730009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дороги i </w:t>
      </w:r>
      <w:r w:rsidR="002A749E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транспортні</w:t>
      </w:r>
      <w:r w:rsidR="00730009"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споруди»</w:t>
      </w:r>
    </w:p>
    <w:p w:rsidR="004027A8" w:rsidRPr="002A749E" w:rsidRDefault="004027A8" w:rsidP="004027A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val="uk-UA"/>
        </w:rPr>
        <w:t>розробники</w:t>
      </w:r>
      <w:r w:rsidRPr="00C7129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val="uk-UA"/>
        </w:rPr>
        <w:t>:</w:t>
      </w:r>
      <w:r w:rsidRPr="002A749E">
        <w:rPr>
          <w:rFonts w:ascii="Times New Roman" w:eastAsia="Times New Roman" w:hAnsi="Times New Roman" w:cs="Times New Roman"/>
          <w:bCs/>
          <w:caps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b/>
          <w:caps/>
          <w:sz w:val="28"/>
          <w:szCs w:val="24"/>
          <w:lang w:val="uk-UA"/>
        </w:rPr>
        <w:t>В. </w:t>
      </w:r>
      <w:proofErr w:type="spellStart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Вирожемський</w:t>
      </w:r>
      <w:proofErr w:type="spellEnd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,</w:t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канд. техн. наук;</w:t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 xml:space="preserve">І. Волошина 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(науковий керівник)</w:t>
      </w:r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; І. </w:t>
      </w:r>
      <w:proofErr w:type="spellStart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Даніленко</w:t>
      </w:r>
      <w:proofErr w:type="spellEnd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; В. </w:t>
      </w:r>
      <w:proofErr w:type="spellStart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Докукіна</w:t>
      </w:r>
      <w:proofErr w:type="spellEnd"/>
      <w:r w:rsidRPr="002A749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 xml:space="preserve">; А. Литвиненко </w:t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(відповідальний виконавець); </w:t>
      </w:r>
      <w:r w:rsidR="00D54DC3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В.</w:t>
      </w:r>
      <w:r w:rsidR="00D922F6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 </w:t>
      </w:r>
      <w:proofErr w:type="spellStart"/>
      <w:r w:rsidR="00D54DC3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Малініч</w:t>
      </w:r>
      <w:proofErr w:type="spellEnd"/>
    </w:p>
    <w:p w:rsidR="00402838" w:rsidRPr="002A749E" w:rsidRDefault="00402838" w:rsidP="00021C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</w:p>
    <w:p w:rsidR="00402838" w:rsidRPr="002A749E" w:rsidRDefault="00402838" w:rsidP="00021C65">
      <w:pPr>
        <w:keepNext/>
        <w:widowControl w:val="0"/>
        <w:spacing w:line="36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val="uk-UA"/>
        </w:rPr>
        <w:t>2</w:t>
      </w:r>
      <w:r w:rsidRPr="002A749E">
        <w:rPr>
          <w:rFonts w:ascii="Times New Roman" w:eastAsia="Times New Roman" w:hAnsi="Times New Roman" w:cs="Times New Roman"/>
          <w:bCs/>
          <w:caps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val="uk-UA"/>
        </w:rPr>
        <w:t>ПРИЙНЯТО ТА НАДАНО ЧИННОСТІ</w:t>
      </w:r>
      <w:r w:rsidRPr="00C7129B"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val="uk-UA"/>
        </w:rPr>
        <w:t>:</w:t>
      </w:r>
      <w:r w:rsidRPr="002A749E">
        <w:rPr>
          <w:rFonts w:ascii="Times New Roman" w:eastAsia="Times New Roman" w:hAnsi="Times New Roman" w:cs="Times New Roman"/>
          <w:bCs/>
          <w:caps/>
          <w:sz w:val="28"/>
          <w:szCs w:val="24"/>
          <w:lang w:val="uk-UA"/>
        </w:rPr>
        <w:t xml:space="preserve"> </w:t>
      </w:r>
      <w:r w:rsidR="00CB0B69" w:rsidRPr="00D17CAB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наказ </w:t>
      </w:r>
      <w:r w:rsidR="00CB0B69" w:rsidRPr="00D17CA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Міністерства регіонального розвитку, будівництва та житлово-комунального господарства України</w:t>
      </w:r>
      <w:r w:rsidR="00CB0B69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>________</w:t>
      </w:r>
      <w:r w:rsidR="00620A55"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>__</w:t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>р. № _________</w:t>
      </w:r>
    </w:p>
    <w:p w:rsidR="00402838" w:rsidRPr="002A749E" w:rsidRDefault="00402838" w:rsidP="00021C65">
      <w:pPr>
        <w:keepNext/>
        <w:widowControl w:val="0"/>
        <w:spacing w:line="360" w:lineRule="auto"/>
        <w:outlineLvl w:val="3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D84121" w:rsidRPr="00D922F6" w:rsidRDefault="00402838" w:rsidP="00021C65">
      <w:pPr>
        <w:widowControl w:val="0"/>
        <w:spacing w:after="0" w:line="360" w:lineRule="auto"/>
        <w:ind w:right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szCs w:val="24"/>
          <w:lang w:val="uk-UA"/>
        </w:rPr>
        <w:t>3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</w:t>
      </w:r>
      <w:r w:rsidR="00D84121" w:rsidRPr="002A749E">
        <w:rPr>
          <w:rFonts w:ascii="Times New Roman" w:eastAsia="Times New Roman" w:hAnsi="Times New Roman" w:cs="Times New Roman"/>
          <w:b/>
          <w:caps/>
          <w:sz w:val="28"/>
          <w:szCs w:val="24"/>
          <w:lang w:val="uk-UA"/>
        </w:rPr>
        <w:t xml:space="preserve">на заміну </w:t>
      </w:r>
      <w:r w:rsidR="00D84121"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ДСТУ Б В.2.1-9-2002</w:t>
      </w:r>
      <w:r w:rsidR="00CB0B6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D922F6" w:rsidRPr="00D922F6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CB0B6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ГОСТ 19912-2001</w:t>
      </w:r>
      <w:r w:rsidR="00D922F6" w:rsidRPr="00D922F6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402838" w:rsidRPr="002A749E" w:rsidRDefault="00402838" w:rsidP="00021C65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caps/>
          <w:sz w:val="28"/>
          <w:szCs w:val="24"/>
          <w:lang w:val="uk-UA"/>
        </w:rPr>
      </w:pPr>
    </w:p>
    <w:p w:rsidR="00402838" w:rsidRPr="002A749E" w:rsidRDefault="00402838" w:rsidP="00021C65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caps/>
          <w:sz w:val="28"/>
          <w:szCs w:val="24"/>
          <w:lang w:val="uk-UA"/>
        </w:rPr>
      </w:pPr>
    </w:p>
    <w:p w:rsidR="003E6810" w:rsidRPr="002A749E" w:rsidRDefault="003E6810" w:rsidP="00021C65">
      <w:pPr>
        <w:keepNext/>
        <w:spacing w:line="360" w:lineRule="auto"/>
        <w:outlineLvl w:val="3"/>
        <w:rPr>
          <w:rFonts w:ascii="Times New Roman" w:eastAsia="Times New Roman" w:hAnsi="Times New Roman" w:cs="Times New Roman"/>
          <w:caps/>
          <w:sz w:val="28"/>
          <w:szCs w:val="24"/>
          <w:lang w:val="uk-UA"/>
        </w:rPr>
      </w:pP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Право власності на цей документ належить державі.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Цей документ не може бути повністю чи частково відтворений,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тиражований і розповсюджений як офіційне видання без дозволу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Міністерства регіонального розвитку, будівництва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та житлово-комунального господарства України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6898" w:rsidRPr="00D92CFE" w:rsidRDefault="00416898" w:rsidP="00021C65">
      <w:pPr>
        <w:tabs>
          <w:tab w:val="left" w:pos="1049"/>
        </w:tabs>
        <w:spacing w:after="0" w:line="240" w:lineRule="auto"/>
        <w:ind w:right="142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© Мінрегіон України, 201</w:t>
      </w:r>
      <w:r w:rsidR="00321007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E6810" w:rsidRPr="002A749E" w:rsidRDefault="003E6810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Видавець нормативних документів</w:t>
      </w:r>
    </w:p>
    <w:p w:rsidR="00416898" w:rsidRPr="002A749E" w:rsidRDefault="00416898" w:rsidP="00021C65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у галузі будівництва і промисловості будівельних матеріалів</w:t>
      </w:r>
    </w:p>
    <w:p w:rsidR="00CB2757" w:rsidRPr="002A749E" w:rsidRDefault="00416898" w:rsidP="003E6810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Мінрегіону України</w:t>
      </w:r>
      <w:r w:rsidR="003E6810" w:rsidRPr="002A74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62B03" w:rsidRDefault="00416898" w:rsidP="003E6810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hAnsi="Times New Roman" w:cs="Times New Roman"/>
          <w:sz w:val="24"/>
          <w:szCs w:val="24"/>
          <w:lang w:val="uk-UA"/>
        </w:rPr>
        <w:t>Державне підприємство «Укрархбудінформ»</w:t>
      </w:r>
    </w:p>
    <w:p w:rsidR="00402838" w:rsidRPr="002A749E" w:rsidRDefault="00416898" w:rsidP="003E6810">
      <w:pPr>
        <w:tabs>
          <w:tab w:val="left" w:pos="1049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2B03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="00402838" w:rsidRPr="002A749E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4"/>
        <w:gridCol w:w="8793"/>
        <w:gridCol w:w="656"/>
      </w:tblGrid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left="-709" w:right="-145" w:firstLine="567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333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С.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Сфера застосування…………………………………………………</w:t>
            </w:r>
            <w:r w:rsidR="00907C7B" w:rsidRPr="002A749E">
              <w:rPr>
                <w:sz w:val="28"/>
                <w:szCs w:val="28"/>
                <w:lang w:val="uk-UA"/>
              </w:rPr>
              <w:t>………</w:t>
            </w:r>
          </w:p>
        </w:tc>
        <w:tc>
          <w:tcPr>
            <w:tcW w:w="333" w:type="pct"/>
          </w:tcPr>
          <w:p w:rsidR="00402838" w:rsidRPr="006976B0" w:rsidRDefault="006976B0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Нормативні посилання…………………………………………………</w:t>
            </w:r>
            <w:r w:rsidR="00907C7B" w:rsidRPr="002A749E">
              <w:rPr>
                <w:sz w:val="28"/>
                <w:szCs w:val="28"/>
                <w:lang w:val="uk-UA"/>
              </w:rPr>
              <w:t>…...</w:t>
            </w:r>
          </w:p>
        </w:tc>
        <w:tc>
          <w:tcPr>
            <w:tcW w:w="333" w:type="pct"/>
          </w:tcPr>
          <w:p w:rsidR="00402838" w:rsidRPr="006976B0" w:rsidRDefault="006976B0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Терміни та визначення ………………………………………</w:t>
            </w:r>
            <w:r w:rsidR="00907C7B" w:rsidRPr="002A749E">
              <w:rPr>
                <w:sz w:val="28"/>
                <w:szCs w:val="28"/>
                <w:lang w:val="uk-UA"/>
              </w:rPr>
              <w:t>…………….</w:t>
            </w:r>
          </w:p>
        </w:tc>
        <w:tc>
          <w:tcPr>
            <w:tcW w:w="333" w:type="pct"/>
          </w:tcPr>
          <w:p w:rsidR="00402838" w:rsidRPr="006976B0" w:rsidRDefault="006976B0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79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Загальні положення…………………….…</w:t>
            </w:r>
            <w:r w:rsidR="00907C7B" w:rsidRPr="002A749E">
              <w:rPr>
                <w:sz w:val="28"/>
                <w:szCs w:val="28"/>
                <w:lang w:val="uk-UA"/>
              </w:rPr>
              <w:t>………………………………..</w:t>
            </w:r>
          </w:p>
        </w:tc>
        <w:tc>
          <w:tcPr>
            <w:tcW w:w="333" w:type="pct"/>
          </w:tcPr>
          <w:p w:rsidR="00402838" w:rsidRPr="006976B0" w:rsidRDefault="006976B0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462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Статичне зондування………………………...</w:t>
            </w:r>
            <w:r w:rsidR="00907C7B" w:rsidRPr="002A749E">
              <w:rPr>
                <w:sz w:val="28"/>
                <w:szCs w:val="28"/>
                <w:lang w:val="uk-UA"/>
              </w:rPr>
              <w:t>..............................................</w:t>
            </w:r>
          </w:p>
        </w:tc>
        <w:tc>
          <w:tcPr>
            <w:tcW w:w="333" w:type="pct"/>
          </w:tcPr>
          <w:p w:rsidR="00402838" w:rsidRPr="006E2740" w:rsidRDefault="006E2740" w:rsidP="00021C65">
            <w:pPr>
              <w:pStyle w:val="a9"/>
              <w:spacing w:line="360" w:lineRule="auto"/>
              <w:ind w:right="-1" w:firstLine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462" w:type="pct"/>
          </w:tcPr>
          <w:p w:rsidR="00402838" w:rsidRPr="002A749E" w:rsidRDefault="00402838" w:rsidP="00CA4E5B">
            <w:pPr>
              <w:pStyle w:val="a9"/>
              <w:spacing w:before="0" w:beforeAutospacing="0" w:after="0" w:afterAutospacing="0" w:line="360" w:lineRule="auto"/>
              <w:ind w:right="0" w:firstLine="0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>Динамічне зондування…………………………………………</w:t>
            </w:r>
            <w:r w:rsidR="00907C7B" w:rsidRPr="002A749E">
              <w:rPr>
                <w:sz w:val="28"/>
                <w:szCs w:val="28"/>
                <w:lang w:val="uk-UA"/>
              </w:rPr>
              <w:t>…………..</w:t>
            </w:r>
          </w:p>
        </w:tc>
        <w:tc>
          <w:tcPr>
            <w:tcW w:w="333" w:type="pct"/>
          </w:tcPr>
          <w:p w:rsidR="00402838" w:rsidRPr="006976B0" w:rsidRDefault="006976B0" w:rsidP="00021C65">
            <w:pPr>
              <w:pStyle w:val="a9"/>
              <w:spacing w:before="0" w:beforeAutospacing="0" w:after="0" w:afterAutospacing="0" w:line="360" w:lineRule="auto"/>
              <w:ind w:right="-1"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6976B0" w:rsidRPr="002A749E" w:rsidTr="006976B0">
        <w:tc>
          <w:tcPr>
            <w:tcW w:w="205" w:type="pct"/>
          </w:tcPr>
          <w:p w:rsidR="006976B0" w:rsidRPr="006976B0" w:rsidRDefault="006976B0" w:rsidP="006976B0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462" w:type="pct"/>
          </w:tcPr>
          <w:p w:rsidR="006976B0" w:rsidRPr="006976B0" w:rsidRDefault="006976B0" w:rsidP="006976B0">
            <w:pPr>
              <w:pStyle w:val="a9"/>
              <w:spacing w:before="0" w:beforeAutospacing="0" w:after="0" w:afterAutospacing="0" w:line="360" w:lineRule="auto"/>
              <w:ind w:firstLine="0"/>
              <w:rPr>
                <w:sz w:val="28"/>
                <w:szCs w:val="28"/>
              </w:rPr>
            </w:pPr>
            <w:r w:rsidRPr="006976B0">
              <w:rPr>
                <w:sz w:val="28"/>
                <w:szCs w:val="28"/>
                <w:lang w:val="uk-UA"/>
              </w:rPr>
              <w:t>Вимоги безпеки та охорони довкілля</w:t>
            </w:r>
            <w:r w:rsidRPr="002A749E">
              <w:rPr>
                <w:sz w:val="28"/>
                <w:szCs w:val="28"/>
                <w:lang w:val="uk-UA"/>
              </w:rPr>
              <w:t>…………………………………</w:t>
            </w:r>
            <w:r>
              <w:rPr>
                <w:sz w:val="28"/>
                <w:szCs w:val="28"/>
              </w:rPr>
              <w:t>…</w:t>
            </w:r>
            <w:r w:rsidRPr="006976B0">
              <w:rPr>
                <w:sz w:val="28"/>
                <w:szCs w:val="28"/>
              </w:rPr>
              <w:t>.</w:t>
            </w:r>
          </w:p>
        </w:tc>
        <w:tc>
          <w:tcPr>
            <w:tcW w:w="333" w:type="pct"/>
          </w:tcPr>
          <w:p w:rsidR="006976B0" w:rsidRPr="006976B0" w:rsidRDefault="006976B0" w:rsidP="006976B0">
            <w:pPr>
              <w:pStyle w:val="a9"/>
              <w:spacing w:before="0" w:beforeAutospacing="0" w:after="0" w:afterAutospacing="0" w:line="360" w:lineRule="auto"/>
              <w:ind w:right="-1"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5D03C4" w:rsidRPr="002A749E" w:rsidTr="005D03C4">
        <w:trPr>
          <w:trHeight w:hRule="exact" w:val="397"/>
        </w:trPr>
        <w:tc>
          <w:tcPr>
            <w:tcW w:w="205" w:type="pct"/>
          </w:tcPr>
          <w:p w:rsidR="005D03C4" w:rsidRDefault="005D03C4" w:rsidP="006976B0">
            <w:pPr>
              <w:pStyle w:val="a9"/>
              <w:spacing w:line="360" w:lineRule="auto"/>
              <w:ind w:right="-145"/>
              <w:rPr>
                <w:sz w:val="28"/>
                <w:szCs w:val="28"/>
                <w:lang w:val="en-US"/>
              </w:rPr>
            </w:pPr>
          </w:p>
        </w:tc>
        <w:tc>
          <w:tcPr>
            <w:tcW w:w="4462" w:type="pct"/>
          </w:tcPr>
          <w:p w:rsidR="005D03C4" w:rsidRPr="006976B0" w:rsidRDefault="005D03C4" w:rsidP="005D03C4">
            <w:pPr>
              <w:pStyle w:val="a9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333" w:type="pct"/>
          </w:tcPr>
          <w:p w:rsidR="005D03C4" w:rsidRDefault="005D03C4" w:rsidP="006976B0">
            <w:pPr>
              <w:pStyle w:val="a9"/>
              <w:spacing w:before="0" w:beforeAutospacing="0" w:after="0" w:afterAutospacing="0" w:line="360" w:lineRule="auto"/>
              <w:ind w:right="-1"/>
              <w:rPr>
                <w:sz w:val="28"/>
                <w:szCs w:val="28"/>
                <w:lang w:val="en-US"/>
              </w:rPr>
            </w:pPr>
          </w:p>
        </w:tc>
      </w:tr>
      <w:tr w:rsidR="00605180" w:rsidRPr="002A749E" w:rsidTr="005F6F7C">
        <w:trPr>
          <w:trHeight w:val="325"/>
        </w:trPr>
        <w:tc>
          <w:tcPr>
            <w:tcW w:w="205" w:type="pct"/>
          </w:tcPr>
          <w:p w:rsidR="00605180" w:rsidRPr="002A749E" w:rsidRDefault="00605180" w:rsidP="00021C65">
            <w:pPr>
              <w:pStyle w:val="a9"/>
              <w:spacing w:line="360" w:lineRule="auto"/>
              <w:ind w:right="-145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605180" w:rsidRPr="002A749E" w:rsidRDefault="00605180" w:rsidP="005F6F7C">
            <w:pPr>
              <w:pStyle w:val="a9"/>
              <w:spacing w:after="0"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А </w:t>
            </w:r>
            <w:r w:rsidR="002C5255" w:rsidRPr="002A749E">
              <w:rPr>
                <w:sz w:val="28"/>
                <w:szCs w:val="28"/>
                <w:lang w:val="uk-UA"/>
              </w:rPr>
              <w:t xml:space="preserve">(довідковий) </w:t>
            </w:r>
            <w:r w:rsidR="005F6F7C">
              <w:rPr>
                <w:sz w:val="28"/>
                <w:szCs w:val="28"/>
                <w:lang w:val="uk-UA"/>
              </w:rPr>
              <w:t xml:space="preserve">Форма журналу </w:t>
            </w:r>
            <w:r w:rsidR="005F6F7C" w:rsidRPr="00321007">
              <w:rPr>
                <w:sz w:val="28"/>
                <w:szCs w:val="28"/>
                <w:lang w:val="uk-UA"/>
              </w:rPr>
              <w:t>випробовувань ґрунтів методом статичного зондування</w:t>
            </w:r>
            <w:r w:rsidR="005F6F7C">
              <w:rPr>
                <w:sz w:val="28"/>
                <w:szCs w:val="28"/>
                <w:lang w:val="uk-UA"/>
              </w:rPr>
              <w:t xml:space="preserve"> </w:t>
            </w:r>
            <w:r w:rsidR="00A9759D">
              <w:rPr>
                <w:sz w:val="28"/>
                <w:szCs w:val="28"/>
                <w:lang w:val="uk-UA"/>
              </w:rPr>
              <w:t>……</w:t>
            </w:r>
            <w:r w:rsidR="005F6F7C">
              <w:rPr>
                <w:sz w:val="28"/>
                <w:szCs w:val="28"/>
                <w:lang w:val="uk-UA"/>
              </w:rPr>
              <w:t>…….</w:t>
            </w:r>
            <w:r w:rsidR="00A9759D">
              <w:rPr>
                <w:sz w:val="28"/>
                <w:szCs w:val="28"/>
                <w:lang w:val="uk-UA"/>
              </w:rPr>
              <w:t>……………………………..</w:t>
            </w:r>
            <w:r w:rsidR="005F6F7C">
              <w:rPr>
                <w:sz w:val="28"/>
                <w:szCs w:val="28"/>
                <w:lang w:val="uk-UA"/>
              </w:rPr>
              <w:t>.</w:t>
            </w:r>
            <w:r w:rsidR="00A9759D">
              <w:rPr>
                <w:sz w:val="28"/>
                <w:szCs w:val="28"/>
                <w:lang w:val="uk-UA"/>
              </w:rPr>
              <w:t>..</w:t>
            </w:r>
          </w:p>
        </w:tc>
        <w:tc>
          <w:tcPr>
            <w:tcW w:w="333" w:type="pct"/>
            <w:vAlign w:val="bottom"/>
          </w:tcPr>
          <w:p w:rsidR="00605180" w:rsidRPr="006976B0" w:rsidRDefault="006976B0" w:rsidP="005F6F7C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402838" w:rsidRPr="00001215" w:rsidTr="005F6F7C">
        <w:trPr>
          <w:trHeight w:val="795"/>
        </w:trPr>
        <w:tc>
          <w:tcPr>
            <w:tcW w:w="205" w:type="pct"/>
          </w:tcPr>
          <w:p w:rsidR="0082372E" w:rsidRPr="002A749E" w:rsidRDefault="0082372E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576300" w:rsidRPr="002A749E" w:rsidRDefault="003E6810" w:rsidP="005F6F7C">
            <w:pPr>
              <w:pStyle w:val="a9"/>
              <w:spacing w:after="0"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</w:t>
            </w:r>
            <w:r w:rsidR="002C5255" w:rsidRPr="002A749E">
              <w:rPr>
                <w:sz w:val="28"/>
                <w:szCs w:val="28"/>
                <w:lang w:val="uk-UA"/>
              </w:rPr>
              <w:t>Б</w:t>
            </w:r>
            <w:r w:rsidRPr="002A749E">
              <w:rPr>
                <w:sz w:val="28"/>
                <w:szCs w:val="28"/>
                <w:lang w:val="uk-UA"/>
              </w:rPr>
              <w:t xml:space="preserve"> </w:t>
            </w:r>
            <w:r w:rsidR="00605180" w:rsidRPr="002A749E">
              <w:rPr>
                <w:sz w:val="28"/>
                <w:szCs w:val="28"/>
                <w:lang w:val="uk-UA"/>
              </w:rPr>
              <w:t xml:space="preserve">(довідковий) </w:t>
            </w:r>
            <w:r w:rsidR="005F6F7C">
              <w:rPr>
                <w:sz w:val="28"/>
                <w:szCs w:val="28"/>
                <w:lang w:val="uk-UA"/>
              </w:rPr>
              <w:t xml:space="preserve">Форма журналу </w:t>
            </w:r>
            <w:r w:rsidR="005F6F7C" w:rsidRPr="00321007">
              <w:rPr>
                <w:sz w:val="28"/>
                <w:szCs w:val="28"/>
                <w:lang w:val="uk-UA"/>
              </w:rPr>
              <w:t xml:space="preserve">випробовувань ґрунтів методом </w:t>
            </w:r>
            <w:r w:rsidR="005F6F7C">
              <w:rPr>
                <w:sz w:val="28"/>
                <w:szCs w:val="28"/>
                <w:lang w:val="uk-UA"/>
              </w:rPr>
              <w:t>динамічного</w:t>
            </w:r>
            <w:r w:rsidR="005F6F7C" w:rsidRPr="00321007">
              <w:rPr>
                <w:sz w:val="28"/>
                <w:szCs w:val="28"/>
                <w:lang w:val="uk-UA"/>
              </w:rPr>
              <w:t xml:space="preserve"> зондування</w:t>
            </w:r>
            <w:r w:rsidR="005F6F7C" w:rsidRPr="002A749E">
              <w:rPr>
                <w:sz w:val="28"/>
                <w:szCs w:val="28"/>
                <w:lang w:val="uk-UA"/>
              </w:rPr>
              <w:t xml:space="preserve"> </w:t>
            </w:r>
            <w:r w:rsidR="00907C7B" w:rsidRPr="002A749E">
              <w:rPr>
                <w:sz w:val="28"/>
                <w:szCs w:val="28"/>
                <w:lang w:val="uk-UA"/>
              </w:rPr>
              <w:t>…………………………</w:t>
            </w:r>
            <w:r w:rsidR="005F6F7C">
              <w:rPr>
                <w:sz w:val="28"/>
                <w:szCs w:val="28"/>
                <w:lang w:val="uk-UA"/>
              </w:rPr>
              <w:t>…………...</w:t>
            </w:r>
            <w:r w:rsidR="00A9759D"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333" w:type="pct"/>
            <w:vAlign w:val="bottom"/>
          </w:tcPr>
          <w:p w:rsidR="00402838" w:rsidRPr="006976B0" w:rsidRDefault="006976B0" w:rsidP="005F6F7C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82372E" w:rsidRPr="002A749E" w:rsidTr="00A616E7">
        <w:trPr>
          <w:trHeight w:val="787"/>
        </w:trPr>
        <w:tc>
          <w:tcPr>
            <w:tcW w:w="205" w:type="pct"/>
          </w:tcPr>
          <w:p w:rsidR="0082372E" w:rsidRPr="002A749E" w:rsidRDefault="0082372E" w:rsidP="001421B9">
            <w:pPr>
              <w:pStyle w:val="a9"/>
              <w:tabs>
                <w:tab w:val="right" w:pos="333"/>
                <w:tab w:val="center" w:pos="521"/>
              </w:tabs>
              <w:spacing w:line="360" w:lineRule="auto"/>
              <w:ind w:right="-145" w:firstLine="0"/>
              <w:jc w:val="left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82372E" w:rsidRPr="002A749E" w:rsidRDefault="0082372E" w:rsidP="005F6F7C">
            <w:pPr>
              <w:pStyle w:val="a9"/>
              <w:spacing w:after="0"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</w:t>
            </w:r>
            <w:r w:rsidR="002C5255" w:rsidRPr="002A749E">
              <w:rPr>
                <w:sz w:val="28"/>
                <w:szCs w:val="28"/>
                <w:lang w:val="uk-UA"/>
              </w:rPr>
              <w:t>В</w:t>
            </w:r>
            <w:r w:rsidRPr="002A749E">
              <w:rPr>
                <w:sz w:val="28"/>
                <w:szCs w:val="28"/>
                <w:lang w:val="uk-UA"/>
              </w:rPr>
              <w:t xml:space="preserve"> </w:t>
            </w:r>
            <w:r w:rsidR="00605180" w:rsidRPr="002A749E">
              <w:rPr>
                <w:sz w:val="28"/>
                <w:szCs w:val="28"/>
                <w:lang w:val="uk-UA"/>
              </w:rPr>
              <w:t xml:space="preserve">(довідковий) </w:t>
            </w:r>
            <w:r w:rsidR="005F6F7C" w:rsidRPr="00321007">
              <w:rPr>
                <w:sz w:val="28"/>
                <w:szCs w:val="28"/>
                <w:lang w:val="uk-UA"/>
              </w:rPr>
              <w:t>Зраз</w:t>
            </w:r>
            <w:r w:rsidR="005F6F7C">
              <w:rPr>
                <w:sz w:val="28"/>
                <w:szCs w:val="28"/>
                <w:lang w:val="uk-UA"/>
              </w:rPr>
              <w:t>о</w:t>
            </w:r>
            <w:r w:rsidR="005F6F7C" w:rsidRPr="00321007">
              <w:rPr>
                <w:sz w:val="28"/>
                <w:szCs w:val="28"/>
                <w:lang w:val="uk-UA"/>
              </w:rPr>
              <w:t>к графічного оформлення результатів випробовувань ґрунтів методом статичного зондування</w:t>
            </w:r>
            <w:r w:rsidR="005F6F7C" w:rsidRPr="002A749E">
              <w:rPr>
                <w:sz w:val="28"/>
                <w:szCs w:val="28"/>
                <w:lang w:val="uk-UA"/>
              </w:rPr>
              <w:t xml:space="preserve"> </w:t>
            </w:r>
            <w:r w:rsidR="001421B9" w:rsidRPr="002A749E">
              <w:rPr>
                <w:sz w:val="28"/>
                <w:szCs w:val="28"/>
                <w:lang w:val="uk-UA"/>
              </w:rPr>
              <w:t>………</w:t>
            </w:r>
            <w:r w:rsidRPr="002A749E">
              <w:rPr>
                <w:sz w:val="28"/>
                <w:szCs w:val="28"/>
                <w:lang w:val="uk-UA"/>
              </w:rPr>
              <w:t>…</w:t>
            </w:r>
            <w:r w:rsidR="00907C7B" w:rsidRPr="002A749E">
              <w:rPr>
                <w:sz w:val="28"/>
                <w:szCs w:val="28"/>
                <w:lang w:val="uk-UA"/>
              </w:rPr>
              <w:t>……</w:t>
            </w:r>
          </w:p>
        </w:tc>
        <w:tc>
          <w:tcPr>
            <w:tcW w:w="333" w:type="pct"/>
            <w:vAlign w:val="bottom"/>
          </w:tcPr>
          <w:p w:rsidR="0082372E" w:rsidRPr="006976B0" w:rsidRDefault="006976B0" w:rsidP="00A616E7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</w:tr>
      <w:tr w:rsidR="0082372E" w:rsidRPr="002A749E" w:rsidTr="00A616E7">
        <w:trPr>
          <w:trHeight w:val="885"/>
        </w:trPr>
        <w:tc>
          <w:tcPr>
            <w:tcW w:w="205" w:type="pct"/>
          </w:tcPr>
          <w:p w:rsidR="0082372E" w:rsidRPr="002A749E" w:rsidRDefault="0082372E" w:rsidP="001421B9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82372E" w:rsidRPr="002A749E" w:rsidRDefault="0082372E" w:rsidP="00A616E7">
            <w:pPr>
              <w:pStyle w:val="a9"/>
              <w:spacing w:after="0"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</w:t>
            </w:r>
            <w:r w:rsidR="002C5255" w:rsidRPr="002A749E">
              <w:rPr>
                <w:sz w:val="28"/>
                <w:szCs w:val="28"/>
                <w:lang w:val="uk-UA"/>
              </w:rPr>
              <w:t>Г</w:t>
            </w:r>
            <w:r w:rsidRPr="002A749E">
              <w:rPr>
                <w:sz w:val="28"/>
                <w:szCs w:val="28"/>
                <w:lang w:val="uk-UA"/>
              </w:rPr>
              <w:t xml:space="preserve"> </w:t>
            </w:r>
            <w:r w:rsidR="00605180" w:rsidRPr="002A749E">
              <w:rPr>
                <w:sz w:val="28"/>
                <w:szCs w:val="28"/>
                <w:lang w:val="uk-UA"/>
              </w:rPr>
              <w:t xml:space="preserve">(довідковий) </w:t>
            </w:r>
            <w:r w:rsidR="00A616E7">
              <w:rPr>
                <w:sz w:val="28"/>
                <w:szCs w:val="28"/>
                <w:lang w:val="uk-UA"/>
              </w:rPr>
              <w:t xml:space="preserve">Принципові </w:t>
            </w:r>
            <w:r w:rsidR="00A616E7" w:rsidRPr="002A749E">
              <w:rPr>
                <w:sz w:val="28"/>
                <w:szCs w:val="28"/>
                <w:lang w:val="uk-UA"/>
              </w:rPr>
              <w:t xml:space="preserve">схеми </w:t>
            </w:r>
            <w:r w:rsidRPr="002A749E">
              <w:rPr>
                <w:sz w:val="28"/>
                <w:szCs w:val="28"/>
                <w:lang w:val="uk-UA"/>
              </w:rPr>
              <w:t xml:space="preserve">конструкцій інденторів зондів для статичного і динамічного зондування </w:t>
            </w:r>
            <w:r w:rsidR="001421B9" w:rsidRPr="002A749E">
              <w:rPr>
                <w:sz w:val="28"/>
                <w:szCs w:val="28"/>
                <w:lang w:val="uk-UA"/>
              </w:rPr>
              <w:t>ґрунтів</w:t>
            </w:r>
            <w:r w:rsidRPr="002A749E">
              <w:rPr>
                <w:sz w:val="28"/>
                <w:szCs w:val="28"/>
                <w:lang w:val="uk-UA"/>
              </w:rPr>
              <w:t>……</w:t>
            </w:r>
            <w:r w:rsidR="00907C7B" w:rsidRPr="002A749E">
              <w:rPr>
                <w:sz w:val="28"/>
                <w:szCs w:val="28"/>
                <w:lang w:val="uk-UA"/>
              </w:rPr>
              <w:t>…………</w:t>
            </w:r>
          </w:p>
        </w:tc>
        <w:tc>
          <w:tcPr>
            <w:tcW w:w="333" w:type="pct"/>
            <w:vAlign w:val="bottom"/>
          </w:tcPr>
          <w:p w:rsidR="0082372E" w:rsidRPr="006E2740" w:rsidRDefault="006E2740" w:rsidP="00A616E7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</w:tr>
      <w:tr w:rsidR="0082372E" w:rsidRPr="002A749E" w:rsidTr="00A616E7">
        <w:trPr>
          <w:trHeight w:val="990"/>
        </w:trPr>
        <w:tc>
          <w:tcPr>
            <w:tcW w:w="205" w:type="pct"/>
          </w:tcPr>
          <w:p w:rsidR="0082372E" w:rsidRPr="002A749E" w:rsidRDefault="0082372E" w:rsidP="001421B9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82372E" w:rsidRPr="002A749E" w:rsidRDefault="0082372E" w:rsidP="005D03C4">
            <w:pPr>
              <w:pStyle w:val="a9"/>
              <w:spacing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</w:t>
            </w:r>
            <w:r w:rsidR="002C5255" w:rsidRPr="002A749E">
              <w:rPr>
                <w:sz w:val="28"/>
                <w:szCs w:val="28"/>
                <w:lang w:val="uk-UA"/>
              </w:rPr>
              <w:t>Д</w:t>
            </w:r>
            <w:r w:rsidRPr="002A749E">
              <w:rPr>
                <w:sz w:val="28"/>
                <w:szCs w:val="28"/>
                <w:lang w:val="uk-UA"/>
              </w:rPr>
              <w:t xml:space="preserve"> </w:t>
            </w:r>
            <w:r w:rsidR="00440492" w:rsidRPr="002A749E">
              <w:rPr>
                <w:sz w:val="28"/>
                <w:szCs w:val="28"/>
                <w:lang w:val="uk-UA"/>
              </w:rPr>
              <w:t>(</w:t>
            </w:r>
            <w:r w:rsidR="000E0F2C" w:rsidRPr="002A749E">
              <w:rPr>
                <w:sz w:val="28"/>
                <w:szCs w:val="28"/>
                <w:lang w:val="uk-UA"/>
              </w:rPr>
              <w:t>довідковий</w:t>
            </w:r>
            <w:r w:rsidR="00440492" w:rsidRPr="002A749E">
              <w:rPr>
                <w:sz w:val="28"/>
                <w:szCs w:val="28"/>
                <w:lang w:val="uk-UA"/>
              </w:rPr>
              <w:t>) П</w:t>
            </w:r>
            <w:r w:rsidRPr="002A749E">
              <w:rPr>
                <w:sz w:val="28"/>
                <w:szCs w:val="28"/>
                <w:lang w:val="uk-UA"/>
              </w:rPr>
              <w:t xml:space="preserve">рограми </w:t>
            </w:r>
            <w:r w:rsidR="00A9759D">
              <w:rPr>
                <w:sz w:val="28"/>
                <w:szCs w:val="28"/>
                <w:lang w:val="uk-UA"/>
              </w:rPr>
              <w:t xml:space="preserve">для графічного представлення даних польових вимірювань виконаних методом статичного і динамічного зондування та розрахунку середніх значень цих показників по визначених інтервалах глибини разом із параметрами </w:t>
            </w:r>
            <w:r w:rsidR="00E04949">
              <w:rPr>
                <w:sz w:val="28"/>
                <w:szCs w:val="28"/>
                <w:lang w:val="uk-UA"/>
              </w:rPr>
              <w:t xml:space="preserve">їх </w:t>
            </w:r>
            <w:r w:rsidR="00A9759D">
              <w:rPr>
                <w:sz w:val="28"/>
                <w:szCs w:val="28"/>
                <w:lang w:val="uk-UA"/>
              </w:rPr>
              <w:t>статистичної неоднорідності………………………………….</w:t>
            </w:r>
            <w:r w:rsidR="00907C7B" w:rsidRPr="002A749E">
              <w:rPr>
                <w:sz w:val="28"/>
                <w:szCs w:val="28"/>
                <w:lang w:val="uk-UA"/>
              </w:rPr>
              <w:t>……………</w:t>
            </w:r>
          </w:p>
        </w:tc>
        <w:tc>
          <w:tcPr>
            <w:tcW w:w="333" w:type="pct"/>
            <w:vAlign w:val="bottom"/>
          </w:tcPr>
          <w:p w:rsidR="0082372E" w:rsidRPr="006E2740" w:rsidRDefault="006E2740" w:rsidP="00A616E7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</w:tr>
      <w:tr w:rsidR="0082372E" w:rsidRPr="002A749E" w:rsidTr="00A616E7">
        <w:trPr>
          <w:trHeight w:val="792"/>
        </w:trPr>
        <w:tc>
          <w:tcPr>
            <w:tcW w:w="205" w:type="pct"/>
          </w:tcPr>
          <w:p w:rsidR="0082372E" w:rsidRPr="002A749E" w:rsidRDefault="0082372E" w:rsidP="001421B9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82372E" w:rsidRPr="00E04949" w:rsidRDefault="0082372E" w:rsidP="00A616E7">
            <w:pPr>
              <w:spacing w:before="100" w:beforeAutospacing="1" w:after="100" w:afterAutospacing="1" w:line="360" w:lineRule="auto"/>
              <w:ind w:right="-91" w:firstLine="0"/>
              <w:jc w:val="left"/>
              <w:rPr>
                <w:sz w:val="28"/>
                <w:szCs w:val="28"/>
              </w:rPr>
            </w:pPr>
            <w:r w:rsidRPr="004B0F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</w:t>
            </w:r>
            <w:r w:rsidR="002C5255" w:rsidRPr="004B0F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4B0F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40492" w:rsidRPr="004B0F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(довідковий)</w:t>
            </w:r>
            <w:r w:rsidR="00440492" w:rsidRPr="002A749E">
              <w:rPr>
                <w:sz w:val="28"/>
                <w:szCs w:val="28"/>
                <w:lang w:val="uk-UA"/>
              </w:rPr>
              <w:t xml:space="preserve"> </w:t>
            </w:r>
            <w:r w:rsidR="00A616E7" w:rsidRPr="00A616E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Зразок графічного оформлення результатів випробування ґрунту методом динамічного зондування</w:t>
            </w:r>
            <w:r w:rsidR="00A616E7" w:rsidRPr="002A749E">
              <w:rPr>
                <w:sz w:val="28"/>
                <w:szCs w:val="28"/>
                <w:lang w:val="uk-UA"/>
              </w:rPr>
              <w:t xml:space="preserve"> </w:t>
            </w:r>
            <w:r w:rsidR="004B0F12" w:rsidRPr="00A346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….......</w:t>
            </w:r>
            <w:r w:rsidRPr="00A346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A616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</w:t>
            </w:r>
          </w:p>
        </w:tc>
        <w:tc>
          <w:tcPr>
            <w:tcW w:w="333" w:type="pct"/>
            <w:vAlign w:val="bottom"/>
          </w:tcPr>
          <w:p w:rsidR="0082372E" w:rsidRPr="006E2740" w:rsidRDefault="006976B0" w:rsidP="00A616E7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6E2740">
              <w:rPr>
                <w:sz w:val="28"/>
                <w:szCs w:val="28"/>
                <w:lang w:val="uk-UA"/>
              </w:rPr>
              <w:t>5</w:t>
            </w:r>
          </w:p>
        </w:tc>
      </w:tr>
      <w:tr w:rsidR="00402838" w:rsidRPr="002A749E" w:rsidTr="006976B0">
        <w:tc>
          <w:tcPr>
            <w:tcW w:w="205" w:type="pct"/>
          </w:tcPr>
          <w:p w:rsidR="00402838" w:rsidRPr="002A749E" w:rsidRDefault="00402838" w:rsidP="00021C65">
            <w:pPr>
              <w:pStyle w:val="a9"/>
              <w:spacing w:line="360" w:lineRule="auto"/>
              <w:ind w:right="-145"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4462" w:type="pct"/>
          </w:tcPr>
          <w:p w:rsidR="00402838" w:rsidRPr="002A749E" w:rsidRDefault="00CA4E5B" w:rsidP="00A616E7">
            <w:pPr>
              <w:pStyle w:val="a9"/>
              <w:spacing w:before="0" w:beforeAutospacing="0" w:after="0" w:afterAutospacing="0" w:line="360" w:lineRule="auto"/>
              <w:ind w:right="0" w:firstLine="0"/>
              <w:jc w:val="left"/>
              <w:rPr>
                <w:sz w:val="28"/>
                <w:szCs w:val="28"/>
                <w:lang w:val="uk-UA"/>
              </w:rPr>
            </w:pPr>
            <w:r w:rsidRPr="002A749E">
              <w:rPr>
                <w:sz w:val="28"/>
                <w:szCs w:val="28"/>
                <w:lang w:val="uk-UA"/>
              </w:rPr>
              <w:t xml:space="preserve">Додаток </w:t>
            </w:r>
            <w:r w:rsidR="002C5255" w:rsidRPr="002A749E">
              <w:rPr>
                <w:sz w:val="28"/>
                <w:szCs w:val="28"/>
                <w:lang w:val="uk-UA"/>
              </w:rPr>
              <w:t>Ж</w:t>
            </w:r>
            <w:r w:rsidRPr="002A749E">
              <w:rPr>
                <w:sz w:val="28"/>
                <w:szCs w:val="28"/>
                <w:lang w:val="uk-UA"/>
              </w:rPr>
              <w:t xml:space="preserve"> </w:t>
            </w:r>
            <w:r w:rsidR="00440492" w:rsidRPr="002A749E">
              <w:rPr>
                <w:sz w:val="28"/>
                <w:szCs w:val="28"/>
                <w:lang w:val="uk-UA"/>
              </w:rPr>
              <w:t xml:space="preserve">(довідковий) </w:t>
            </w:r>
            <w:r w:rsidR="00A616E7" w:rsidRPr="00B2197F">
              <w:rPr>
                <w:sz w:val="28"/>
                <w:szCs w:val="28"/>
                <w:lang w:val="uk-UA"/>
              </w:rPr>
              <w:t>Бібліографія</w:t>
            </w:r>
            <w:r w:rsidR="00A616E7">
              <w:rPr>
                <w:sz w:val="28"/>
                <w:szCs w:val="28"/>
                <w:lang w:val="uk-UA"/>
              </w:rPr>
              <w:t xml:space="preserve"> ……………….</w:t>
            </w:r>
            <w:r w:rsidR="00A9759D">
              <w:rPr>
                <w:sz w:val="28"/>
                <w:szCs w:val="28"/>
                <w:lang w:val="uk-UA"/>
              </w:rPr>
              <w:t>………………..</w:t>
            </w:r>
          </w:p>
        </w:tc>
        <w:tc>
          <w:tcPr>
            <w:tcW w:w="333" w:type="pct"/>
          </w:tcPr>
          <w:p w:rsidR="00402838" w:rsidRPr="006E2740" w:rsidRDefault="006976B0" w:rsidP="006E2740">
            <w:pPr>
              <w:pStyle w:val="a9"/>
              <w:spacing w:line="360" w:lineRule="auto"/>
              <w:ind w:right="-1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6E2740">
              <w:rPr>
                <w:sz w:val="28"/>
                <w:szCs w:val="28"/>
                <w:lang w:val="uk-UA"/>
              </w:rPr>
              <w:t>8</w:t>
            </w:r>
          </w:p>
        </w:tc>
      </w:tr>
    </w:tbl>
    <w:p w:rsidR="00C7129B" w:rsidRDefault="00FC7A72" w:rsidP="00021C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C7129B" w:rsidSect="001005E8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1" w:bottom="567" w:left="1418" w:header="709" w:footer="709" w:gutter="0"/>
          <w:pgNumType w:fmt="upperRoman" w:start="1"/>
          <w:cols w:space="708"/>
          <w:titlePg/>
          <w:docGrid w:linePitch="360"/>
        </w:sect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7A72" w:rsidRPr="002A749E" w:rsidRDefault="00FC7A72" w:rsidP="00021C65">
      <w:pPr>
        <w:pStyle w:val="a9"/>
        <w:pBdr>
          <w:bottom w:val="thinThickSmallGap" w:sz="24" w:space="1" w:color="auto"/>
        </w:pBdr>
        <w:spacing w:line="360" w:lineRule="auto"/>
        <w:ind w:right="-1"/>
        <w:jc w:val="center"/>
        <w:rPr>
          <w:sz w:val="28"/>
          <w:szCs w:val="28"/>
          <w:lang w:val="uk-UA"/>
        </w:rPr>
      </w:pPr>
      <w:r w:rsidRPr="002A749E">
        <w:rPr>
          <w:rStyle w:val="21pt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НАЦІОНАЛЬНИЙ СТАНДАРТ УКРАЇНИ</w:t>
      </w:r>
    </w:p>
    <w:p w:rsidR="00FC7A72" w:rsidRPr="002A749E" w:rsidRDefault="002A749E" w:rsidP="003E6810">
      <w:pPr>
        <w:pStyle w:val="1"/>
        <w:rPr>
          <w:bCs w:val="0"/>
          <w:sz w:val="28"/>
          <w:szCs w:val="28"/>
        </w:rPr>
      </w:pPr>
      <w:r>
        <w:rPr>
          <w:sz w:val="28"/>
          <w:szCs w:val="28"/>
        </w:rPr>
        <w:t xml:space="preserve">ҐРУНТИ </w:t>
      </w:r>
      <w:r w:rsidR="00FC7A72" w:rsidRPr="002A749E">
        <w:rPr>
          <w:sz w:val="28"/>
          <w:szCs w:val="28"/>
        </w:rPr>
        <w:t xml:space="preserve">. </w:t>
      </w:r>
      <w:r w:rsidR="00FC7A72" w:rsidRPr="002A749E">
        <w:rPr>
          <w:bCs w:val="0"/>
          <w:sz w:val="28"/>
          <w:szCs w:val="28"/>
        </w:rPr>
        <w:t>МЕТОДИ ПОЛЬОВИХ ВИПРОБУВАНЬ СТАТИЧНИМ І ДИНАМІЧНИМ ЗОНДУВАННЯМ</w:t>
      </w:r>
    </w:p>
    <w:p w:rsidR="00AC4F3E" w:rsidRPr="002A749E" w:rsidRDefault="00AC4F3E" w:rsidP="003E6810">
      <w:pPr>
        <w:spacing w:line="240" w:lineRule="auto"/>
        <w:rPr>
          <w:b/>
          <w:lang w:val="uk-UA"/>
        </w:rPr>
      </w:pPr>
    </w:p>
    <w:p w:rsidR="00AC4F3E" w:rsidRPr="002A749E" w:rsidRDefault="00AC4F3E" w:rsidP="003E6810">
      <w:pPr>
        <w:pStyle w:val="FR1"/>
        <w:spacing w:before="60" w:after="60"/>
        <w:jc w:val="center"/>
        <w:rPr>
          <w:rFonts w:ascii="Times New Roman" w:hAnsi="Times New Roman" w:cs="Times New Roman"/>
        </w:rPr>
      </w:pPr>
      <w:r w:rsidRPr="002A749E">
        <w:rPr>
          <w:rFonts w:ascii="Times New Roman" w:hAnsi="Times New Roman" w:cs="Times New Roman"/>
        </w:rPr>
        <w:t xml:space="preserve">ГРУНТЫ. </w:t>
      </w:r>
      <w:r w:rsidRPr="002A749E">
        <w:rPr>
          <w:rFonts w:ascii="Times New Roman" w:hAnsi="Times New Roman" w:cs="Times New Roman"/>
          <w:bCs w:val="0"/>
        </w:rPr>
        <w:t>МЕТОДЫ ПОЛЕВЫХ ИСПЫТАНИЙ СТАТИЧЕСКИМ</w:t>
      </w:r>
    </w:p>
    <w:p w:rsidR="00AC4F3E" w:rsidRPr="002A749E" w:rsidRDefault="00AC4F3E" w:rsidP="003E6810">
      <w:pPr>
        <w:pStyle w:val="31"/>
        <w:jc w:val="center"/>
        <w:rPr>
          <w:b/>
          <w:bCs/>
          <w:sz w:val="28"/>
          <w:szCs w:val="28"/>
          <w:lang w:val="uk-UA"/>
        </w:rPr>
      </w:pPr>
      <w:r w:rsidRPr="002A749E">
        <w:rPr>
          <w:b/>
          <w:bCs/>
          <w:sz w:val="28"/>
          <w:szCs w:val="28"/>
          <w:lang w:val="uk-UA"/>
        </w:rPr>
        <w:t>И ДИНАМИЧЕСКИМ ЗОНДИРОВАНИЕМ</w:t>
      </w:r>
    </w:p>
    <w:p w:rsidR="003E6810" w:rsidRPr="002A749E" w:rsidRDefault="003E6810" w:rsidP="003E6810">
      <w:pPr>
        <w:pStyle w:val="31"/>
        <w:jc w:val="center"/>
        <w:rPr>
          <w:b/>
          <w:lang w:val="uk-UA"/>
        </w:rPr>
      </w:pPr>
    </w:p>
    <w:p w:rsidR="003E6810" w:rsidRPr="00A346D4" w:rsidRDefault="00A346D4" w:rsidP="003E6810">
      <w:pPr>
        <w:pStyle w:val="FR1"/>
        <w:spacing w:before="60" w:after="60"/>
        <w:jc w:val="center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</w:rPr>
        <w:t>SOILS.</w:t>
      </w:r>
    </w:p>
    <w:p w:rsidR="00AC4F3E" w:rsidRPr="002A749E" w:rsidRDefault="00AC4F3E" w:rsidP="003E6810">
      <w:pPr>
        <w:pStyle w:val="FR1"/>
        <w:spacing w:before="60" w:after="60"/>
        <w:jc w:val="center"/>
        <w:rPr>
          <w:rFonts w:ascii="Times New Roman" w:hAnsi="Times New Roman" w:cs="Times New Roman"/>
          <w:u w:val="single"/>
        </w:rPr>
      </w:pPr>
      <w:r w:rsidRPr="002A749E">
        <w:rPr>
          <w:rFonts w:ascii="Times New Roman" w:hAnsi="Times New Roman" w:cs="Times New Roman"/>
          <w:u w:val="single"/>
        </w:rPr>
        <w:t>FIELD TEST METHODS BY STATIC AND DYNAMIC SOUNDING</w:t>
      </w:r>
    </w:p>
    <w:p w:rsidR="00FC7A72" w:rsidRPr="002A749E" w:rsidRDefault="00AC4F3E" w:rsidP="00A07B72">
      <w:pPr>
        <w:pStyle w:val="a9"/>
        <w:spacing w:line="360" w:lineRule="auto"/>
        <w:ind w:right="-1"/>
        <w:jc w:val="right"/>
        <w:rPr>
          <w:sz w:val="28"/>
          <w:szCs w:val="28"/>
          <w:lang w:val="uk-UA"/>
        </w:rPr>
      </w:pPr>
      <w:r w:rsidRPr="002A749E">
        <w:rPr>
          <w:rStyle w:val="61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C7A72" w:rsidRPr="002A749E">
        <w:rPr>
          <w:rStyle w:val="61"/>
          <w:rFonts w:ascii="Times New Roman" w:hAnsi="Times New Roman" w:cs="Times New Roman"/>
          <w:color w:val="000000"/>
          <w:sz w:val="28"/>
          <w:szCs w:val="28"/>
          <w:lang w:val="uk-UA"/>
        </w:rPr>
        <w:t>Чинний від ________.___.___</w:t>
      </w:r>
    </w:p>
    <w:p w:rsidR="00FC7A72" w:rsidRPr="002A749E" w:rsidRDefault="00FC7A72" w:rsidP="00A346D4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bCs/>
          <w:sz w:val="28"/>
          <w:szCs w:val="28"/>
          <w:lang w:val="uk-UA"/>
        </w:rPr>
        <w:t>1 </w:t>
      </w:r>
      <w:r w:rsidRPr="002A749E">
        <w:rPr>
          <w:rStyle w:val="71"/>
          <w:rFonts w:ascii="Times New Roman" w:hAnsi="Times New Roman" w:cs="Times New Roman"/>
          <w:sz w:val="28"/>
          <w:szCs w:val="28"/>
          <w:lang w:val="uk-UA"/>
        </w:rPr>
        <w:t>СФЕРА ЗАСТОСУВАННЯ</w:t>
      </w:r>
    </w:p>
    <w:p w:rsidR="004063AA" w:rsidRPr="002A749E" w:rsidRDefault="001C1395" w:rsidP="00543196">
      <w:pPr>
        <w:pStyle w:val="210"/>
        <w:tabs>
          <w:tab w:val="num" w:pos="993"/>
        </w:tabs>
        <w:rPr>
          <w:rFonts w:ascii="Times New Roman" w:hAnsi="Times New Roman"/>
          <w:szCs w:val="28"/>
        </w:rPr>
      </w:pPr>
      <w:r w:rsidRPr="002A749E">
        <w:rPr>
          <w:rFonts w:ascii="Times New Roman" w:hAnsi="Times New Roman"/>
          <w:b/>
        </w:rPr>
        <w:t>1.1</w:t>
      </w:r>
      <w:r w:rsidRPr="002A749E">
        <w:rPr>
          <w:rFonts w:ascii="Times New Roman" w:hAnsi="Times New Roman"/>
        </w:rPr>
        <w:t xml:space="preserve"> </w:t>
      </w:r>
      <w:r w:rsidR="00C0090C" w:rsidRPr="002A749E">
        <w:rPr>
          <w:rFonts w:ascii="Times New Roman" w:hAnsi="Times New Roman"/>
        </w:rPr>
        <w:t xml:space="preserve">Цей стандарт поширюється </w:t>
      </w:r>
      <w:r w:rsidR="004063AA" w:rsidRPr="002A749E">
        <w:rPr>
          <w:rFonts w:ascii="Times New Roman" w:hAnsi="Times New Roman"/>
          <w:szCs w:val="28"/>
        </w:rPr>
        <w:t>на дисперсні природні і техногенні ґрунти, склад і стан яких дозволяють проводити безперервне занурення зонда і встановлю</w:t>
      </w:r>
      <w:r w:rsidR="003E6810" w:rsidRPr="002A749E">
        <w:rPr>
          <w:rFonts w:ascii="Times New Roman" w:hAnsi="Times New Roman"/>
          <w:szCs w:val="28"/>
        </w:rPr>
        <w:t>є</w:t>
      </w:r>
      <w:r w:rsidR="004063AA" w:rsidRPr="002A749E">
        <w:rPr>
          <w:rFonts w:ascii="Times New Roman" w:hAnsi="Times New Roman"/>
          <w:szCs w:val="28"/>
        </w:rPr>
        <w:t xml:space="preserve"> </w:t>
      </w:r>
      <w:r w:rsidR="003E6810" w:rsidRPr="002A749E">
        <w:rPr>
          <w:rFonts w:ascii="Times New Roman" w:hAnsi="Times New Roman"/>
          <w:szCs w:val="28"/>
        </w:rPr>
        <w:t>основні вимоги до обладнання та методики аналізу отриманих при зондуванн</w:t>
      </w:r>
      <w:r w:rsidR="000E0F2C" w:rsidRPr="002A749E">
        <w:rPr>
          <w:rFonts w:ascii="Times New Roman" w:hAnsi="Times New Roman"/>
          <w:szCs w:val="28"/>
        </w:rPr>
        <w:t>і</w:t>
      </w:r>
      <w:r w:rsidR="003E6810" w:rsidRPr="002A749E">
        <w:rPr>
          <w:rFonts w:ascii="Times New Roman" w:hAnsi="Times New Roman"/>
          <w:szCs w:val="28"/>
        </w:rPr>
        <w:t xml:space="preserve"> даних</w:t>
      </w:r>
      <w:r w:rsidR="004027A8" w:rsidRPr="002A749E">
        <w:rPr>
          <w:rFonts w:ascii="Times New Roman" w:hAnsi="Times New Roman"/>
          <w:szCs w:val="28"/>
        </w:rPr>
        <w:t>.</w:t>
      </w:r>
    </w:p>
    <w:p w:rsidR="004063AA" w:rsidRPr="002A749E" w:rsidRDefault="001C1395" w:rsidP="00543196">
      <w:pPr>
        <w:tabs>
          <w:tab w:val="num" w:pos="993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1.2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Цей </w:t>
      </w:r>
      <w:r w:rsidR="004027A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тан</w:t>
      </w:r>
      <w:r w:rsidR="001F1F11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арт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поширю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ється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ґрунти, які містять частинки </w:t>
      </w:r>
      <w:r w:rsidR="003E681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розміром більш</w:t>
      </w:r>
      <w:r w:rsidR="004027A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ніж 10 мм у кількості більше ніж 25 % за масою, при статичному зондуванні і ґрунти, які містять частинки </w:t>
      </w:r>
      <w:r w:rsidR="003E681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розміром 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більші ніж 10</w:t>
      </w:r>
      <w:r w:rsidR="00A346D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мм у кількості більше </w:t>
      </w:r>
      <w:r w:rsidR="004027A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ніж 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40 % за масою, при динамічному зондуванні</w:t>
      </w:r>
      <w:r w:rsidR="004027A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0090C" w:rsidRPr="002A749E" w:rsidRDefault="001C1395" w:rsidP="00E0494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1.3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Цей стандарт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поширю</w:t>
      </w:r>
      <w:r w:rsidR="000D1B5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єть</w:t>
      </w:r>
      <w:r w:rsidR="004063A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ся на мерзлі ґрунти</w:t>
      </w:r>
      <w:r w:rsidR="003E681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0090C" w:rsidRPr="00E04949" w:rsidRDefault="00C0090C" w:rsidP="00E04949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C0090C" w:rsidRPr="002A749E" w:rsidRDefault="00C0090C" w:rsidP="00E04949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highlight w:val="green"/>
          <w:lang w:val="uk-UA"/>
        </w:rPr>
      </w:pPr>
      <w:bookmarkStart w:id="1" w:name="2"/>
      <w:bookmarkEnd w:id="1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2 НОРМАТИВНІ ПОСИЛАННЯ</w:t>
      </w:r>
    </w:p>
    <w:p w:rsidR="00C0090C" w:rsidRPr="002A749E" w:rsidRDefault="00C65A97" w:rsidP="0054319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У цьому стандарті є посилання на такі нормативно-правові та нормативні документи:</w:t>
      </w:r>
    </w:p>
    <w:p w:rsidR="004027A8" w:rsidRPr="002A749E" w:rsidRDefault="004027A8" w:rsidP="00543196">
      <w:pPr>
        <w:spacing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НПАОП 63.21-1.01-09. Правила охорони праці під час будівництва, ремонту та утримання автомобільних доріг</w:t>
      </w:r>
    </w:p>
    <w:p w:rsidR="00C0090C" w:rsidRPr="002A749E" w:rsidRDefault="00C0090C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ДСТУ Б В.2.1-</w:t>
      </w:r>
      <w:r w:rsidR="009A385E" w:rsidRPr="002A749E">
        <w:rPr>
          <w:rFonts w:ascii="Times New Roman" w:eastAsia="Times New Roman" w:hAnsi="Times New Roman" w:cs="Times New Roman"/>
          <w:sz w:val="28"/>
          <w:lang w:val="uk-UA"/>
        </w:rPr>
        <w:t>5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-2000 (ГОСТ </w:t>
      </w:r>
      <w:r w:rsidR="00F04449" w:rsidRPr="002A749E">
        <w:rPr>
          <w:rFonts w:ascii="Times New Roman" w:eastAsia="Times New Roman" w:hAnsi="Times New Roman" w:cs="Times New Roman"/>
          <w:sz w:val="28"/>
          <w:lang w:val="uk-UA"/>
        </w:rPr>
        <w:t>20522-96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) </w:t>
      </w:r>
      <w:r w:rsidR="002A749E" w:rsidRPr="002A749E">
        <w:rPr>
          <w:rFonts w:ascii="Times New Roman" w:eastAsia="Times New Roman" w:hAnsi="Times New Roman" w:cs="Times New Roman"/>
          <w:sz w:val="28"/>
          <w:lang w:val="uk-UA"/>
        </w:rPr>
        <w:t>Ґрунти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. </w:t>
      </w:r>
      <w:r w:rsidR="00F04449" w:rsidRPr="002A749E">
        <w:rPr>
          <w:rFonts w:ascii="Times New Roman" w:eastAsia="Times New Roman" w:hAnsi="Times New Roman" w:cs="Times New Roman"/>
          <w:sz w:val="28"/>
          <w:lang w:val="uk-UA"/>
        </w:rPr>
        <w:t>Методи статичної обробки результатів випробувань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 Загальні положення.</w:t>
      </w:r>
    </w:p>
    <w:p w:rsidR="007411FA" w:rsidRPr="00D367F0" w:rsidRDefault="00F04449" w:rsidP="00E0494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ДСТУ Б В.2.1-6-2000 (ГОСТ 30672-99) </w:t>
      </w:r>
      <w:r w:rsidR="002A749E">
        <w:rPr>
          <w:rFonts w:ascii="Times New Roman" w:eastAsia="Times New Roman" w:hAnsi="Times New Roman" w:cs="Times New Roman"/>
          <w:sz w:val="28"/>
          <w:lang w:val="uk-UA"/>
        </w:rPr>
        <w:t xml:space="preserve">Ґрунти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 Польові випробування. Загальні положення.</w:t>
      </w:r>
      <w:bookmarkStart w:id="2" w:name="3"/>
      <w:bookmarkEnd w:id="2"/>
    </w:p>
    <w:p w:rsidR="00E04949" w:rsidRDefault="00A347F0" w:rsidP="00E0494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lastRenderedPageBreak/>
        <w:t>«</w:t>
      </w:r>
      <w:r w:rsidR="007411FA">
        <w:rPr>
          <w:rFonts w:ascii="Times New Roman" w:eastAsia="Times New Roman" w:hAnsi="Times New Roman" w:cs="Times New Roman"/>
          <w:sz w:val="28"/>
          <w:lang w:val="uk-UA"/>
        </w:rPr>
        <w:t>Порядок проведення медичних оглядів працівників певних категорій</w:t>
      </w:r>
      <w:r>
        <w:rPr>
          <w:rFonts w:ascii="Times New Roman" w:eastAsia="Times New Roman" w:hAnsi="Times New Roman" w:cs="Times New Roman"/>
          <w:sz w:val="28"/>
          <w:lang w:val="uk-UA"/>
        </w:rPr>
        <w:t>», затверджений наказом Міністерства охорони здоров’я України від 21.05.2007 №246</w:t>
      </w:r>
    </w:p>
    <w:p w:rsidR="007411FA" w:rsidRDefault="007411FA" w:rsidP="00E0494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</w:p>
    <w:p w:rsidR="003C5171" w:rsidRPr="00CB0B69" w:rsidRDefault="00CB0B69" w:rsidP="00E0494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3 </w:t>
      </w: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ab/>
        <w:t>ТЕРМІНИ ТА ВИЗНАЧЕННЯ</w:t>
      </w:r>
      <w:r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, </w:t>
      </w:r>
      <w:r w:rsidRPr="00CC11A1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ПОЗНАКИ ТА СКОРОЧЕННЯ</w:t>
      </w:r>
    </w:p>
    <w:p w:rsidR="00C0090C" w:rsidRPr="002A749E" w:rsidRDefault="003C5171" w:rsidP="00E0494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3C5171">
        <w:rPr>
          <w:rFonts w:ascii="Times New Roman" w:eastAsia="Times New Roman" w:hAnsi="Times New Roman" w:cs="Times New Roman"/>
          <w:b/>
          <w:bCs/>
          <w:sz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.1 </w:t>
      </w: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Терміни та визначення</w:t>
      </w:r>
    </w:p>
    <w:p w:rsidR="00A6036C" w:rsidRPr="002A749E" w:rsidRDefault="00A6036C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3.</w:t>
      </w:r>
      <w:r w:rsidR="003C5171">
        <w:rPr>
          <w:rFonts w:ascii="Times New Roman" w:eastAsia="Times New Roman" w:hAnsi="Times New Roman" w:cs="Times New Roman"/>
          <w:b/>
          <w:bCs/>
          <w:sz w:val="28"/>
          <w:lang w:val="uk-UA"/>
        </w:rPr>
        <w:t>1.</w:t>
      </w:r>
      <w:r w:rsidR="003C5171"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1статичне </w:t>
      </w:r>
      <w:r w:rsidR="0063721E"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зондування</w:t>
      </w:r>
      <w:r w:rsidR="0063721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63721E" w:rsidRPr="002A749E" w:rsidRDefault="00A6036C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П</w:t>
      </w:r>
      <w:r w:rsidR="0063721E" w:rsidRPr="002A749E">
        <w:rPr>
          <w:rFonts w:ascii="Times New Roman" w:eastAsia="Times New Roman" w:hAnsi="Times New Roman" w:cs="Times New Roman"/>
          <w:sz w:val="28"/>
          <w:lang w:val="uk-UA"/>
        </w:rPr>
        <w:t>роцес занурення зонда в ґрунт під дією статичного вдавлюючого навантаження із вимірюванням показник</w:t>
      </w:r>
      <w:r w:rsidR="00A9759D">
        <w:rPr>
          <w:rFonts w:ascii="Times New Roman" w:eastAsia="Times New Roman" w:hAnsi="Times New Roman" w:cs="Times New Roman"/>
          <w:sz w:val="28"/>
          <w:lang w:val="uk-UA"/>
        </w:rPr>
        <w:t>а</w:t>
      </w:r>
      <w:r w:rsidR="0063721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опору ґрунту зануренню зонда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3</w:t>
      </w:r>
      <w:r w:rsidR="003C5171">
        <w:rPr>
          <w:rFonts w:ascii="Times New Roman" w:eastAsia="Times New Roman" w:hAnsi="Times New Roman" w:cs="Times New Roman"/>
          <w:b/>
          <w:bCs/>
          <w:sz w:val="28"/>
          <w:lang w:val="uk-UA"/>
        </w:rPr>
        <w:t>.1</w:t>
      </w: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.2 </w:t>
      </w:r>
      <w:r w:rsidR="003C5171"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динамічне </w:t>
      </w:r>
      <w:r w:rsidR="0063721E"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зондування</w:t>
      </w:r>
      <w:r w:rsidR="0063721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63721E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П</w:t>
      </w:r>
      <w:r w:rsidR="0063721E" w:rsidRPr="002A749E">
        <w:rPr>
          <w:rFonts w:ascii="Times New Roman" w:eastAsia="Times New Roman" w:hAnsi="Times New Roman" w:cs="Times New Roman"/>
          <w:sz w:val="28"/>
          <w:lang w:val="uk-UA"/>
        </w:rPr>
        <w:t>роцес занурення зонда у ґрунт під дією ударного навантаження (ударне зондування) із вимірюванням показників опору ґрунту зануренню зонда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.3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кожух 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астина зонда 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типу І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для статичного зондування, що розташован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 над конусом і, маючи діаметр менший від діаметра конуса та рухаючись 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>разом із</w:t>
      </w:r>
      <w:r w:rsidR="002C5255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конусом 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59D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випередженням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обсадн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труб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можливість вимірювати питомий опір ґрунту під конусом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.4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муфта </w:t>
      </w:r>
      <w:r w:rsidR="00F04449" w:rsidRPr="002A749E">
        <w:rPr>
          <w:rFonts w:ascii="Times New Roman" w:hAnsi="Times New Roman" w:cs="Times New Roman"/>
          <w:b/>
          <w:sz w:val="28"/>
          <w:szCs w:val="28"/>
          <w:lang w:val="uk-UA"/>
        </w:rPr>
        <w:t>тертя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астина зонда 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типу ІІ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для статичного зондування, що розташована безпосередньо над конусом і 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>кожухом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маючи діаметр однаковий із діаметром конуса, та рухаючись поінтервально слідом за ним</w:t>
      </w:r>
      <w:r w:rsidR="00A9759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можливість вимірювати опір від тертя ґрунту по її бічній </w:t>
      </w:r>
      <w:r w:rsidR="002C5255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циліндричній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поверхні 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.5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питомий </w:t>
      </w:r>
      <w:r w:rsidR="00F04449" w:rsidRPr="002A749E">
        <w:rPr>
          <w:rFonts w:ascii="Times New Roman" w:hAnsi="Times New Roman" w:cs="Times New Roman"/>
          <w:b/>
          <w:sz w:val="28"/>
          <w:szCs w:val="28"/>
          <w:lang w:val="uk-UA"/>
        </w:rPr>
        <w:t>опір ґрунту під конусом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пір ґрунту рухові конуса при статичному зондуванн</w:t>
      </w:r>
      <w:r w:rsidR="002C5255" w:rsidRPr="002A74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, віднесений до площі основи конуса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(лобового перерізу)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.6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питомий </w:t>
      </w:r>
      <w:r w:rsidR="00F04449" w:rsidRPr="002A749E">
        <w:rPr>
          <w:rFonts w:ascii="Times New Roman" w:hAnsi="Times New Roman" w:cs="Times New Roman"/>
          <w:b/>
          <w:sz w:val="28"/>
          <w:szCs w:val="28"/>
          <w:lang w:val="uk-UA"/>
        </w:rPr>
        <w:t>опір ґрунту по бічній поверхні муфти тертя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пір ґрунту віднесений до бічної 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>(циліндричної)</w:t>
      </w:r>
      <w:r w:rsidR="0075395A">
        <w:rPr>
          <w:rFonts w:ascii="Times New Roman" w:hAnsi="Times New Roman" w:cs="Times New Roman"/>
          <w:sz w:val="28"/>
          <w:szCs w:val="28"/>
          <w:lang w:val="uk-UA"/>
        </w:rPr>
        <w:t xml:space="preserve"> площі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>поверхні муфти тертя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.7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опір </w:t>
      </w:r>
      <w:r w:rsidR="00F04449" w:rsidRPr="002A749E">
        <w:rPr>
          <w:rFonts w:ascii="Times New Roman" w:hAnsi="Times New Roman" w:cs="Times New Roman"/>
          <w:b/>
          <w:sz w:val="28"/>
          <w:szCs w:val="28"/>
          <w:lang w:val="uk-UA"/>
        </w:rPr>
        <w:t>ґрунту на бічній поверхні зонда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lastRenderedPageBreak/>
        <w:t>О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пір ґрунту на бічній поверхні обсадної труби зонда 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типу І </w:t>
      </w:r>
      <w:r w:rsidR="0075395A">
        <w:rPr>
          <w:rFonts w:ascii="Times New Roman" w:hAnsi="Times New Roman" w:cs="Times New Roman"/>
          <w:sz w:val="28"/>
          <w:szCs w:val="28"/>
          <w:lang w:val="uk-UA"/>
        </w:rPr>
        <w:t>для статичного зондування, що дозволяє здійснювати оцінку можливого тертя ґрунту на бічній поверхні паль</w:t>
      </w:r>
    </w:p>
    <w:p w:rsidR="00A6036C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3C5171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.8 </w:t>
      </w:r>
      <w:r w:rsidR="003C5171"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умовний </w:t>
      </w:r>
      <w:r w:rsidR="00F04449" w:rsidRPr="002A749E">
        <w:rPr>
          <w:rFonts w:ascii="Times New Roman" w:hAnsi="Times New Roman" w:cs="Times New Roman"/>
          <w:b/>
          <w:sz w:val="28"/>
          <w:szCs w:val="28"/>
          <w:lang w:val="uk-UA"/>
        </w:rPr>
        <w:t>динамічний опір ґрунту зондуванню</w:t>
      </w:r>
    </w:p>
    <w:p w:rsidR="00F04449" w:rsidRPr="002A749E" w:rsidRDefault="00A6036C" w:rsidP="00543196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04449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пір зануренню динамічного зонда 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F1F11" w:rsidRPr="002A749E">
        <w:rPr>
          <w:rFonts w:ascii="Times New Roman" w:hAnsi="Times New Roman" w:cs="Times New Roman"/>
          <w:sz w:val="28"/>
          <w:szCs w:val="28"/>
          <w:lang w:val="uk-UA"/>
        </w:rPr>
        <w:t>несе</w:t>
      </w:r>
      <w:r w:rsidR="00260074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ний до площі основи конуса (лобового перерізу) </w:t>
      </w:r>
      <w:r w:rsidR="0075395A">
        <w:rPr>
          <w:rFonts w:ascii="Times New Roman" w:hAnsi="Times New Roman" w:cs="Times New Roman"/>
          <w:sz w:val="28"/>
          <w:szCs w:val="28"/>
          <w:lang w:val="uk-UA"/>
        </w:rPr>
        <w:t>від одного удару молота.</w:t>
      </w:r>
    </w:p>
    <w:p w:rsidR="00C0090C" w:rsidRDefault="00CC11A1" w:rsidP="00021C65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CC11A1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3.2. Познаки та скорочення</w:t>
      </w:r>
    </w:p>
    <w:p w:rsidR="00CD2564" w:rsidRDefault="008C471C" w:rsidP="00643CA9">
      <w:pPr>
        <w:widowControl w:val="0"/>
        <w:spacing w:before="120" w:after="0" w:line="360" w:lineRule="auto"/>
        <w:ind w:left="567"/>
        <w:rPr>
          <w:rFonts w:ascii="Times New Roman" w:eastAsia="Times New Roman" w:hAnsi="Times New Roman" w:cs="Times New Roman"/>
          <w:sz w:val="28"/>
          <w:lang w:val="uk-UA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lang w:val="uk-UA"/>
              </w:rPr>
              <m:t>q</m:t>
            </m:r>
          </m:e>
        </m:acc>
      </m:oMath>
      <w:r w:rsidR="00CD2564" w:rsidRPr="002A749E">
        <w:rPr>
          <w:rFonts w:ascii="Times New Roman" w:eastAsia="Times New Roman" w:hAnsi="Times New Roman" w:cs="Times New Roman"/>
          <w:sz w:val="28"/>
          <w:vertAlign w:val="subscript"/>
          <w:lang w:val="uk-UA"/>
        </w:rPr>
        <w:t>c</w:t>
      </w:r>
      <w:r w:rsidR="00CD2564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–</w:t>
      </w:r>
      <w:r w:rsidR="00CD2564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CD2564" w:rsidRPr="002A749E">
        <w:rPr>
          <w:rFonts w:ascii="Times New Roman" w:eastAsia="Times New Roman" w:hAnsi="Times New Roman" w:cs="Times New Roman"/>
          <w:sz w:val="28"/>
          <w:lang w:val="uk-UA"/>
        </w:rPr>
        <w:t>питомий опір ґрунту під конусом зонда</w:t>
      </w:r>
    </w:p>
    <w:p w:rsidR="00CD2564" w:rsidRDefault="00CD2564" w:rsidP="00643CA9">
      <w:pPr>
        <w:widowControl w:val="0"/>
        <w:spacing w:before="120" w:after="0" w:line="360" w:lineRule="auto"/>
        <w:ind w:left="567"/>
        <w:rPr>
          <w:rFonts w:ascii="Times New Roman" w:eastAsia="Times New Roman" w:hAnsi="Times New Roman" w:cs="Times New Roman"/>
          <w:sz w:val="28"/>
          <w:lang w:val="uk-UA"/>
        </w:rPr>
      </w:pPr>
      <w:proofErr w:type="spellStart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Q</w:t>
      </w:r>
      <w:r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s</w:t>
      </w:r>
      <w:proofErr w:type="spellEnd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– загальний опір ґрунту на бічній поверхні зонда</w:t>
      </w:r>
    </w:p>
    <w:p w:rsidR="00CD2564" w:rsidRDefault="00CD2564" w:rsidP="00643CA9">
      <w:pPr>
        <w:widowControl w:val="0"/>
        <w:spacing w:before="120" w:after="0" w:line="360" w:lineRule="auto"/>
        <w:ind w:left="567"/>
        <w:rPr>
          <w:rFonts w:ascii="Times New Roman" w:eastAsia="Times New Roman" w:hAnsi="Times New Roman" w:cs="Times New Roman"/>
          <w:sz w:val="28"/>
          <w:lang w:val="uk-UA"/>
        </w:rPr>
      </w:pPr>
      <w:proofErr w:type="spellStart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f</w:t>
      </w:r>
      <w:r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s</w:t>
      </w:r>
      <w:proofErr w:type="spellEnd"/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– питомий опір ґрунту на ділянці бічної поверхні муфти тертя зонда</w:t>
      </w:r>
    </w:p>
    <w:p w:rsidR="00CC11A1" w:rsidRDefault="00643CA9" w:rsidP="00643CA9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P</w:t>
      </w:r>
      <w:r w:rsidRPr="002A749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Pr="00643C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умовний динамічний опір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зондуванню</w:t>
      </w:r>
    </w:p>
    <w:p w:rsidR="00CC11A1" w:rsidRPr="00643CA9" w:rsidRDefault="00643CA9" w:rsidP="00643CA9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3C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– питома енергія зондування </w:t>
      </w:r>
    </w:p>
    <w:p w:rsidR="00643CA9" w:rsidRPr="00643CA9" w:rsidRDefault="00643CA9" w:rsidP="00643CA9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3CA9">
        <w:rPr>
          <w:rFonts w:ascii="Times New Roman" w:eastAsia="Times New Roman" w:hAnsi="Times New Roman" w:cs="Times New Roman"/>
          <w:sz w:val="28"/>
          <w:szCs w:val="28"/>
          <w:lang w:val="uk-UA"/>
        </w:rPr>
        <w:t>K – к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оефіцієнт урахування втрат енергії</w:t>
      </w:r>
    </w:p>
    <w:p w:rsidR="00643CA9" w:rsidRDefault="00643CA9" w:rsidP="00643CA9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3CA9">
        <w:rPr>
          <w:rFonts w:ascii="Times New Roman" w:eastAsia="Times New Roman" w:hAnsi="Times New Roman" w:cs="Times New Roman"/>
          <w:sz w:val="28"/>
          <w:szCs w:val="24"/>
          <w:lang w:val="uk-UA"/>
        </w:rPr>
        <w:t>Т.3.</w:t>
      </w:r>
      <w:r w:rsidRPr="00643C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точка зондування</w:t>
      </w:r>
    </w:p>
    <w:p w:rsidR="00643CA9" w:rsidRPr="00643CA9" w:rsidRDefault="00643CA9" w:rsidP="00643CA9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C0090C" w:rsidRPr="002A749E" w:rsidRDefault="00C0090C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3" w:name="4"/>
      <w:bookmarkEnd w:id="3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4 ЗАГАЛЬНІ ПОЛОЖЕННЯ</w:t>
      </w:r>
    </w:p>
    <w:p w:rsidR="00C0090C" w:rsidRPr="002A749E" w:rsidRDefault="00C0090C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B6B91" w:rsidRPr="002A749E">
        <w:rPr>
          <w:rFonts w:ascii="Times New Roman" w:eastAsia="Times New Roman" w:hAnsi="Times New Roman" w:cs="Times New Roman"/>
          <w:sz w:val="28"/>
          <w:lang w:val="uk-UA"/>
        </w:rPr>
        <w:t>Цей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стандарт </w:t>
      </w:r>
      <w:r w:rsidR="00CC11A1">
        <w:rPr>
          <w:rFonts w:ascii="Times New Roman" w:eastAsia="Times New Roman" w:hAnsi="Times New Roman" w:cs="Times New Roman"/>
          <w:sz w:val="28"/>
          <w:lang w:val="uk-UA"/>
        </w:rPr>
        <w:t>установлює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такі методи польових випробувань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рунтів</w:t>
      </w:r>
      <w:r w:rsidR="00F04449" w:rsidRPr="002A749E">
        <w:rPr>
          <w:rFonts w:ascii="Times New Roman" w:eastAsia="Times New Roman" w:hAnsi="Times New Roman" w:cs="Times New Roman"/>
          <w:sz w:val="28"/>
          <w:lang w:val="uk-UA"/>
        </w:rPr>
        <w:t>:</w:t>
      </w:r>
    </w:p>
    <w:p w:rsidR="00FB6B91" w:rsidRPr="002A749E" w:rsidRDefault="00FB6B91" w:rsidP="00543196">
      <w:pPr>
        <w:pStyle w:val="ad"/>
        <w:widowControl w:val="0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статичне зондування;</w:t>
      </w:r>
    </w:p>
    <w:p w:rsidR="00FB6B91" w:rsidRPr="002A749E" w:rsidRDefault="00FB6B91" w:rsidP="00543196">
      <w:pPr>
        <w:pStyle w:val="ad"/>
        <w:widowControl w:val="0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динамічне зондування.</w:t>
      </w:r>
    </w:p>
    <w:p w:rsidR="00FB6B91" w:rsidRPr="002A749E" w:rsidRDefault="00FB6B91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Загальні вимоги до польових випробувань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рунтів, обладнання і приладів, підготовки майданчиків для випробувань наведені у</w:t>
      </w:r>
      <w:r w:rsidR="00543196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ДСТУ</w:t>
      </w:r>
      <w:r w:rsidR="00E66CBC" w:rsidRPr="002A749E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Б</w:t>
      </w:r>
      <w:r w:rsidR="00E66CBC" w:rsidRPr="002A749E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В.2.1-6.</w:t>
      </w:r>
    </w:p>
    <w:p w:rsidR="00FB6B91" w:rsidRPr="002A749E" w:rsidRDefault="00FB6B91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Методи польових випробувань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рунтів зондуванням застосовують у комплексі з іншими видами інженерно-геологічних робіт або окремо для:</w:t>
      </w:r>
    </w:p>
    <w:p w:rsidR="003D31E3" w:rsidRPr="002A749E" w:rsidRDefault="00260074" w:rsidP="00260074">
      <w:pPr>
        <w:pStyle w:val="ad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highlight w:val="yellow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–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визначення </w:t>
      </w:r>
      <w:r w:rsidR="00FB6B91" w:rsidRPr="002A749E">
        <w:rPr>
          <w:rFonts w:ascii="Times New Roman" w:eastAsia="Times New Roman" w:hAnsi="Times New Roman" w:cs="Times New Roman"/>
          <w:sz w:val="28"/>
          <w:lang w:val="uk-UA"/>
        </w:rPr>
        <w:t>просторової мінливості</w:t>
      </w:r>
      <w:r w:rsidR="000E0DB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шарів і лінз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84C7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ґрунтів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та їх 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стану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для </w:t>
      </w:r>
      <w:r w:rsidR="000E0DBC" w:rsidRPr="002A749E">
        <w:rPr>
          <w:rFonts w:ascii="Times New Roman" w:eastAsia="Times New Roman" w:hAnsi="Times New Roman" w:cs="Times New Roman"/>
          <w:sz w:val="28"/>
          <w:lang w:val="uk-UA"/>
        </w:rPr>
        <w:t>в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ибору місць розташування дослідних майданчиків і глибини проведення польових випробувань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ґрунтів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іншими методами (</w:t>
      </w:r>
      <w:proofErr w:type="spellStart"/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>пре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сіо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>метрія</w:t>
      </w:r>
      <w:proofErr w:type="spellEnd"/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, штампові випробовування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тощо)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, а також місць відбирання зразків ґрунтів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порушеної і непорушеної структури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для лабораторних випробувань;</w:t>
      </w:r>
    </w:p>
    <w:p w:rsidR="00FB6B91" w:rsidRPr="002A749E" w:rsidRDefault="00FB6B91" w:rsidP="00543196">
      <w:pPr>
        <w:pStyle w:val="ad"/>
        <w:widowControl w:val="0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 xml:space="preserve">визначення ступеня ущільнення і 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>структурування</w:t>
      </w:r>
      <w:r w:rsidR="002A749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рунтів у 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просторі і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часі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при контролі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якості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спорудження 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автодорожніх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насипів, 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ґрунтових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гребель та інших ґрунтових споруд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, або відвалів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;</w:t>
      </w:r>
    </w:p>
    <w:p w:rsidR="00FB6B91" w:rsidRPr="002A749E" w:rsidRDefault="00FB6B91" w:rsidP="00543196">
      <w:pPr>
        <w:pStyle w:val="ad"/>
        <w:widowControl w:val="0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оцінки можливості забивання паль і </w:t>
      </w:r>
      <w:r w:rsidR="0043432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визначення глибини їх занурення,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визначення даних для розрахунку па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льових фундаментів</w:t>
      </w:r>
      <w:r w:rsidR="00354425" w:rsidRPr="002A749E">
        <w:rPr>
          <w:rFonts w:ascii="Times New Roman" w:eastAsia="Times New Roman" w:hAnsi="Times New Roman" w:cs="Times New Roman"/>
          <w:sz w:val="28"/>
          <w:lang w:val="uk-UA"/>
        </w:rPr>
        <w:t>;</w:t>
      </w:r>
    </w:p>
    <w:p w:rsidR="00354425" w:rsidRPr="002A749E" w:rsidRDefault="00354425" w:rsidP="00543196">
      <w:pPr>
        <w:pStyle w:val="ad"/>
        <w:widowControl w:val="0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визначення глибини залягання покрівлі скельних і великоуламкових ґрунтів.</w:t>
      </w:r>
    </w:p>
    <w:p w:rsidR="00FB6B91" w:rsidRPr="002A749E" w:rsidRDefault="00FB6B91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4.4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Зондування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рунтів 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здійснюють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вдавлюванням 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 зонда при статичному зондуванні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або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забиванням 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 зонда при динамічному зондуванні з одночасним вимірюванням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безперервно (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при автоматичному за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пи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с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у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),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або через задані інтервали за глибиною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показників, які характеризують опір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зануренню зонда.</w:t>
      </w:r>
    </w:p>
    <w:p w:rsidR="00FB6B91" w:rsidRPr="002A749E" w:rsidRDefault="00FB6B91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4.5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Кількісну оцінку характеристик фізико-механічних властивостей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рунтів 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при зондуванні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здійснюють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опосередковано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на основі статистичн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об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рунтованих залежностей між показниками опору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зануренню зонда і результатами визначення характеристик іншими стандартними методами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, в т.ч. і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на зразках 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відібраних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 xml:space="preserve"> наступному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бурінні геотехнічних розвідувальних свердловин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FB6B91" w:rsidRPr="002A749E" w:rsidRDefault="00FB6B91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4.6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Метод зондування, глибина зондування і розташування точок зондування визначають програмою інженерно-геологічних вишукувань.</w:t>
      </w:r>
    </w:p>
    <w:p w:rsidR="00D02663" w:rsidRPr="002A749E" w:rsidRDefault="0033306C" w:rsidP="001421B9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4.7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 процесі проведення випробувань зондуванням слід вести журнали випробувань за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зразками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, наведеними у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д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одатк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ах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А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Б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Дозволяється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 w:rsidR="00A21FCB">
        <w:rPr>
          <w:rFonts w:ascii="Times New Roman" w:eastAsia="Times New Roman" w:hAnsi="Times New Roman" w:cs="Times New Roman"/>
          <w:sz w:val="28"/>
          <w:lang w:val="uk-UA"/>
        </w:rPr>
        <w:t>долучення</w:t>
      </w:r>
      <w:proofErr w:type="spellEnd"/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автоматичних записів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зондування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(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за їх наявності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)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33306C" w:rsidRPr="002A749E" w:rsidRDefault="00D02663" w:rsidP="001421B9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4.8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Р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езультати випробувань 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необхідно 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оформл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юва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ти у вигляді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геотехнічних розрізів побудованих на основі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графіків зміни параметрів опору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рунт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ів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зануренню зонда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>, а не у вигляді окремих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 xml:space="preserve"> логічно</w:t>
      </w:r>
      <w:r w:rsidR="001F1F1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не пов’язаних між собою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графіків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статичного або динамічного зондування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33306C" w:rsidRPr="002A749E" w:rsidRDefault="00D02663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4.9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Масштаби графіків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зондування не ре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комендує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>ться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>мінювати</w:t>
      </w:r>
      <w:r w:rsidR="00042F7C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 xml:space="preserve">порівняно із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стандартизованими згідно додатка В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 xml:space="preserve">,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оскільки основним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 xml:space="preserve">призначенням методів статичного і динамічного зондування є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саме 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оцінка просторової мінливості властивостей ґрунтів </w:t>
      </w:r>
      <w:r w:rsidR="003D3C6F" w:rsidRPr="002A749E">
        <w:rPr>
          <w:rFonts w:ascii="Times New Roman" w:eastAsia="Times New Roman" w:hAnsi="Times New Roman" w:cs="Times New Roman"/>
          <w:sz w:val="28"/>
          <w:lang w:val="uk-UA"/>
        </w:rPr>
        <w:t>по</w:t>
      </w:r>
      <w:r w:rsidR="00A22F2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глибині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інженерно-геологічного розрізу, а не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опосередковане 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визначення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за стат</w:t>
      </w:r>
      <w:r w:rsidR="007F71D2">
        <w:rPr>
          <w:rFonts w:ascii="Times New Roman" w:eastAsia="Times New Roman" w:hAnsi="Times New Roman" w:cs="Times New Roman"/>
          <w:sz w:val="28"/>
          <w:lang w:val="uk-UA"/>
        </w:rPr>
        <w:t>и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>сти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чними залежностями 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>параметрів їх фізико-механічних властивостей.</w:t>
      </w:r>
      <w:r w:rsidR="0033306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FC3E8B" w:rsidRPr="002A749E" w:rsidRDefault="00FC3E8B" w:rsidP="00021C65">
      <w:pPr>
        <w:widowControl w:val="0"/>
        <w:spacing w:after="0" w:line="360" w:lineRule="auto"/>
        <w:ind w:firstLine="380"/>
        <w:rPr>
          <w:rFonts w:ascii="Times New Roman" w:eastAsia="Times New Roman" w:hAnsi="Times New Roman" w:cs="Times New Roman"/>
          <w:b/>
          <w:bCs/>
          <w:sz w:val="28"/>
          <w:lang w:val="uk-UA"/>
        </w:rPr>
      </w:pPr>
      <w:bookmarkStart w:id="4" w:name="5"/>
      <w:bookmarkEnd w:id="4"/>
    </w:p>
    <w:p w:rsidR="0033306C" w:rsidRPr="002A749E" w:rsidRDefault="0033306C" w:rsidP="001C4A1A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5 СТАТИЧНЕ ЗОНДУВАННЯ </w:t>
      </w:r>
    </w:p>
    <w:p w:rsidR="0033306C" w:rsidRPr="002A749E" w:rsidRDefault="0033306C" w:rsidP="001C4A1A">
      <w:pPr>
        <w:widowControl w:val="0"/>
        <w:spacing w:before="120" w:after="0" w:line="360" w:lineRule="auto"/>
        <w:ind w:firstLine="708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5" w:name="6"/>
      <w:bookmarkEnd w:id="5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5.1 Суть методу</w:t>
      </w:r>
    </w:p>
    <w:p w:rsidR="0033306C" w:rsidRPr="002A749E" w:rsidRDefault="0033306C" w:rsidP="00543196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5.1.1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Випробування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рунту методом статичного зондування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виконують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 допомогою спеціальн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их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установ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к, що забезпечу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вдавлювання зонда 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рунт.</w:t>
      </w:r>
    </w:p>
    <w:p w:rsidR="0033306C" w:rsidRPr="002A749E" w:rsidRDefault="0033306C" w:rsidP="00543196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5.1.2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 статичному зондуванні за даними вимірювання опору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під наконечником зонда і на бічній поверхні зонда визначають:</w:t>
      </w:r>
    </w:p>
    <w:p w:rsidR="0033306C" w:rsidRPr="002A749E" w:rsidRDefault="0033306C" w:rsidP="00543196">
      <w:pPr>
        <w:widowControl w:val="0"/>
        <w:numPr>
          <w:ilvl w:val="0"/>
          <w:numId w:val="33"/>
        </w:numPr>
        <w:spacing w:before="120" w:after="0" w:line="360" w:lineRule="auto"/>
        <w:ind w:left="357" w:firstLine="352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питомий опір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під ко</w:t>
      </w:r>
      <w:r w:rsidR="00D02663" w:rsidRPr="002A749E">
        <w:rPr>
          <w:rFonts w:ascii="Times New Roman" w:eastAsia="Times New Roman" w:hAnsi="Times New Roman" w:cs="Times New Roman"/>
          <w:sz w:val="28"/>
          <w:lang w:val="uk-UA"/>
        </w:rPr>
        <w:t>нусом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зонда</w:t>
      </w:r>
      <w:r w:rsidR="002A749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–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lang w:val="uk-UA"/>
              </w:rPr>
              <m:t>q</m:t>
            </m:r>
          </m:e>
        </m:acc>
      </m:oMath>
      <w:r w:rsidR="00D57B2B" w:rsidRPr="002A749E">
        <w:rPr>
          <w:rFonts w:ascii="Times New Roman" w:eastAsia="Times New Roman" w:hAnsi="Times New Roman" w:cs="Times New Roman"/>
          <w:sz w:val="28"/>
          <w:vertAlign w:val="subscript"/>
          <w:lang w:val="uk-UA"/>
        </w:rPr>
        <w:t>c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>(для зондів типу І та ІІ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згідно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д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>одатк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у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Г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>)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;</w:t>
      </w:r>
    </w:p>
    <w:p w:rsidR="0033306C" w:rsidRPr="002A749E" w:rsidRDefault="0033306C" w:rsidP="00543196">
      <w:pPr>
        <w:widowControl w:val="0"/>
        <w:numPr>
          <w:ilvl w:val="0"/>
          <w:numId w:val="33"/>
        </w:numPr>
        <w:spacing w:after="0" w:line="360" w:lineRule="auto"/>
        <w:ind w:left="360" w:firstLine="349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загальний опір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на бічній поверхні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>зонда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– </w:t>
      </w:r>
      <w:proofErr w:type="spellStart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Q</w:t>
      </w:r>
      <w:r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s</w:t>
      </w:r>
      <w:proofErr w:type="spellEnd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(для зонда типу</w:t>
      </w:r>
      <w:r w:rsidR="00627098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І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згідно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д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>одатк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у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Г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);</w:t>
      </w:r>
    </w:p>
    <w:p w:rsidR="0033306C" w:rsidRPr="002A749E" w:rsidRDefault="0033306C" w:rsidP="00543196">
      <w:pPr>
        <w:widowControl w:val="0"/>
        <w:numPr>
          <w:ilvl w:val="0"/>
          <w:numId w:val="33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питомий опір </w:t>
      </w:r>
      <w:r w:rsidR="00FC4ED0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на ділянці бічної поверхні муфт</w:t>
      </w:r>
      <w:r w:rsidR="00D0266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и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тертя зонда</w:t>
      </w:r>
      <w:r w:rsidR="002C525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– </w:t>
      </w:r>
      <w:proofErr w:type="spellStart"/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f</w:t>
      </w:r>
      <w:r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s</w:t>
      </w:r>
      <w:proofErr w:type="spellEnd"/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(для зонда типу II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згідно 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д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>одатк</w:t>
      </w:r>
      <w:r w:rsidR="00A21FCB">
        <w:rPr>
          <w:rFonts w:ascii="Times New Roman" w:eastAsia="Times New Roman" w:hAnsi="Times New Roman" w:cs="Times New Roman"/>
          <w:sz w:val="28"/>
          <w:lang w:val="uk-UA"/>
        </w:rPr>
        <w:t>у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Г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).</w:t>
      </w:r>
    </w:p>
    <w:p w:rsidR="0033306C" w:rsidRPr="002A749E" w:rsidRDefault="0033306C" w:rsidP="002A40BF">
      <w:pPr>
        <w:widowControl w:val="0"/>
        <w:spacing w:after="0" w:line="240" w:lineRule="auto"/>
        <w:ind w:firstLine="380"/>
        <w:rPr>
          <w:rFonts w:ascii="Arial" w:eastAsia="Times New Roman" w:hAnsi="Arial" w:cs="Arial"/>
          <w:sz w:val="24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Примітки:</w:t>
      </w:r>
    </w:p>
    <w:p w:rsidR="0033306C" w:rsidRPr="00681E1B" w:rsidRDefault="0033306C" w:rsidP="002A40B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 За спеціальним завданням можливе вимірювання </w:t>
      </w:r>
      <w:proofErr w:type="spellStart"/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="000C322A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о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рового</w:t>
      </w:r>
      <w:proofErr w:type="spellEnd"/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тиску, що виникає у поровій воді при зондуванні, з використанням датчиків </w:t>
      </w:r>
      <w:proofErr w:type="spellStart"/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="000C322A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о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рового</w:t>
      </w:r>
      <w:proofErr w:type="spellEnd"/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тиску. Датчики встановлюють на конусі зонда (п'єзо-конуси) або відразу після конуса (п'єзо-зонди).</w:t>
      </w:r>
    </w:p>
    <w:p w:rsidR="0033306C" w:rsidRPr="00681E1B" w:rsidRDefault="0033306C" w:rsidP="002A40B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2 При використанні спеціально обладнаних зондів у процесі зондування можуть вимірюватись</w:t>
      </w:r>
      <w:r w:rsidR="003D31E3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густина, об'ємна вологість і природний гамма-фон </w:t>
      </w:r>
      <w:r w:rsidR="009B0F8A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ґ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рунту </w:t>
      </w:r>
      <w:r w:rsidR="003D31E3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="003D31E3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допомогою радіоактивного каротажу</w:t>
      </w:r>
      <w:r w:rsidR="003D31E3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температура </w:t>
      </w:r>
      <w:r w:rsidR="009B0F8A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ґ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рунту і електричний опір </w:t>
      </w:r>
      <w:r w:rsidR="009B0F8A"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ґ</w:t>
      </w:r>
      <w:r w:rsidRPr="00681E1B">
        <w:rPr>
          <w:rFonts w:ascii="Times New Roman" w:eastAsia="Times New Roman" w:hAnsi="Times New Roman" w:cs="Times New Roman"/>
          <w:sz w:val="24"/>
          <w:szCs w:val="24"/>
          <w:lang w:val="uk-UA"/>
        </w:rPr>
        <w:t>рунту.</w:t>
      </w:r>
    </w:p>
    <w:p w:rsidR="006E2740" w:rsidRPr="006E2740" w:rsidRDefault="006E2740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bookmarkStart w:id="6" w:name="7"/>
      <w:bookmarkEnd w:id="6"/>
    </w:p>
    <w:p w:rsidR="00FC3E8B" w:rsidRPr="002A749E" w:rsidRDefault="00FC3E8B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5.2 Обладнання і прилади</w:t>
      </w:r>
    </w:p>
    <w:p w:rsidR="00FC3E8B" w:rsidRPr="002A749E" w:rsidRDefault="00FC3E8B" w:rsidP="0054319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До складу установки для випробу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ання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статичним зондуванням повинні входити:</w:t>
      </w:r>
    </w:p>
    <w:p w:rsidR="00FC3E8B" w:rsidRPr="002A749E" w:rsidRDefault="00FC3E8B" w:rsidP="005D4FE8">
      <w:pPr>
        <w:widowControl w:val="0"/>
        <w:numPr>
          <w:ilvl w:val="0"/>
          <w:numId w:val="34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зонд (набір штанг і конічний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індентор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);</w:t>
      </w:r>
    </w:p>
    <w:p w:rsidR="00FC3E8B" w:rsidRPr="002A749E" w:rsidRDefault="00FC3E8B" w:rsidP="005D4FE8">
      <w:pPr>
        <w:widowControl w:val="0"/>
        <w:numPr>
          <w:ilvl w:val="0"/>
          <w:numId w:val="34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пристрій для вдавлювання та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ви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>дале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ння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зонда;</w:t>
      </w:r>
    </w:p>
    <w:p w:rsidR="00FC3E8B" w:rsidRPr="002A749E" w:rsidRDefault="00FC3E8B" w:rsidP="005D4FE8">
      <w:pPr>
        <w:widowControl w:val="0"/>
        <w:numPr>
          <w:ilvl w:val="0"/>
          <w:numId w:val="34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>опорно-анкерний пристрій;</w:t>
      </w:r>
    </w:p>
    <w:p w:rsidR="00FC3E8B" w:rsidRPr="002A749E" w:rsidRDefault="00FC3E8B" w:rsidP="005D4FE8">
      <w:pPr>
        <w:widowControl w:val="0"/>
        <w:numPr>
          <w:ilvl w:val="0"/>
          <w:numId w:val="34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пристрій для вимірювання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 xml:space="preserve"> навантаження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тиску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 показників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рунту.</w:t>
      </w:r>
    </w:p>
    <w:p w:rsidR="00FC3E8B" w:rsidRPr="002A749E" w:rsidRDefault="00FC3E8B" w:rsidP="004475F7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 залежності від зусиль, необхідних для </w:t>
      </w:r>
      <w:r w:rsidR="00134412">
        <w:rPr>
          <w:rFonts w:ascii="Times New Roman" w:eastAsia="Times New Roman" w:hAnsi="Times New Roman" w:cs="Times New Roman"/>
          <w:sz w:val="28"/>
          <w:lang w:val="uk-UA"/>
        </w:rPr>
        <w:t>занурення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зонда у різних ґрунтових умовах, і діапазонів значень вимірюваних показників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установки підрозділяють відповідно до таблиці 1.</w:t>
      </w:r>
    </w:p>
    <w:p w:rsidR="009441AB" w:rsidRPr="002A749E" w:rsidRDefault="009441AB" w:rsidP="003A4451">
      <w:pPr>
        <w:widowControl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Таблиця</w:t>
      </w:r>
      <w:r w:rsidR="004475F7"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  <w:r w:rsidR="00F47E81"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D0266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Нормовані</w:t>
      </w:r>
      <w:r w:rsidR="002A749E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7E81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параметри установок для статичного зондування</w:t>
      </w:r>
    </w:p>
    <w:tbl>
      <w:tblPr>
        <w:tblW w:w="0" w:type="auto"/>
        <w:jc w:val="center"/>
        <w:tblInd w:w="40" w:type="dxa"/>
        <w:tblCellMar>
          <w:left w:w="40" w:type="dxa"/>
          <w:right w:w="40" w:type="dxa"/>
        </w:tblCellMar>
        <w:tblLook w:val="04A0"/>
      </w:tblPr>
      <w:tblGrid>
        <w:gridCol w:w="1305"/>
        <w:gridCol w:w="3640"/>
        <w:gridCol w:w="1500"/>
        <w:gridCol w:w="1520"/>
        <w:gridCol w:w="1520"/>
      </w:tblGrid>
      <w:tr w:rsidR="00FC3E8B" w:rsidRPr="00124B7B" w:rsidTr="003D31E3">
        <w:trPr>
          <w:cantSplit/>
          <w:trHeight w:val="755"/>
          <w:jc w:val="center"/>
        </w:trPr>
        <w:tc>
          <w:tcPr>
            <w:tcW w:w="13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Тип</w:t>
            </w:r>
          </w:p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установки</w:t>
            </w:r>
          </w:p>
        </w:tc>
        <w:tc>
          <w:tcPr>
            <w:tcW w:w="3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Діапазони</w:t>
            </w:r>
            <w:r w:rsidR="00FC3E8B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 зусилля вдавлювання</w:t>
            </w:r>
            <w:r w:rsidR="002A749E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 </w:t>
            </w:r>
            <w:r w:rsidR="00FC3E8B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та </w:t>
            </w:r>
            <w:r w:rsidR="000C322A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виймання</w:t>
            </w:r>
            <w:r w:rsidR="00FC3E8B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 зонда, </w:t>
            </w:r>
            <w:proofErr w:type="spellStart"/>
            <w:r w:rsidR="00FC3E8B"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кН</w:t>
            </w:r>
            <w:proofErr w:type="spellEnd"/>
          </w:p>
        </w:tc>
        <w:tc>
          <w:tcPr>
            <w:tcW w:w="4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Діапазони показників опору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грунту</w:t>
            </w:r>
            <w:proofErr w:type="spellEnd"/>
          </w:p>
        </w:tc>
      </w:tr>
      <w:tr w:rsidR="00FC3E8B" w:rsidRPr="00124B7B" w:rsidTr="003D31E3">
        <w:trPr>
          <w:cantSplit/>
          <w:trHeight w:val="4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>q</w:t>
            </w:r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>,</w:t>
            </w:r>
            <w:r w:rsidR="00627098"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 xml:space="preserve">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МПа</w:t>
            </w:r>
            <w:proofErr w:type="spellEnd"/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>f</w:t>
            </w:r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>s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>,</w:t>
            </w: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кПа</w:t>
            </w:r>
            <w:proofErr w:type="spellEnd"/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lang w:val="uk-UA"/>
              </w:rPr>
              <w:t>Q</w:t>
            </w:r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>s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vertAlign w:val="subscript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кН</w:t>
            </w:r>
            <w:proofErr w:type="spellEnd"/>
          </w:p>
        </w:tc>
      </w:tr>
      <w:tr w:rsidR="009441AB" w:rsidRPr="00124B7B" w:rsidTr="003D31E3">
        <w:trPr>
          <w:trHeight w:val="480"/>
          <w:jc w:val="center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Дуже легка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1AB" w:rsidRPr="005D4FE8" w:rsidRDefault="00F84C79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Понад </w:t>
            </w:r>
            <w:r w:rsidR="003D3C6F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2 -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25 </w:t>
            </w:r>
            <w:proofErr w:type="spellStart"/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включ</w:t>
            </w:r>
            <w:proofErr w:type="spellEnd"/>
            <w:r w:rsidR="005B3A61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0C322A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0,1 -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="00D02663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,</w:t>
            </w:r>
            <w:r w:rsidR="00D02663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F47E81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1 - 50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0,</w:t>
            </w:r>
            <w:r w:rsidR="00D02663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1 - 10</w:t>
            </w:r>
          </w:p>
        </w:tc>
      </w:tr>
      <w:tr w:rsidR="00FC3E8B" w:rsidRPr="00124B7B" w:rsidTr="003D31E3">
        <w:trPr>
          <w:trHeight w:val="480"/>
          <w:jc w:val="center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Легка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E8B" w:rsidRPr="005D4FE8" w:rsidRDefault="00212E93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Понад 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25 -</w:t>
            </w:r>
            <w:r w:rsidR="00FC3E8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50 </w:t>
            </w:r>
            <w:proofErr w:type="spellStart"/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включ</w:t>
            </w:r>
            <w:proofErr w:type="spellEnd"/>
            <w:r w:rsidR="005B3A61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0,5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100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3E8B" w:rsidRPr="005D4FE8" w:rsidRDefault="00FC3E8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0,5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="00D02663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0</w:t>
            </w:r>
          </w:p>
        </w:tc>
      </w:tr>
      <w:tr w:rsidR="009441AB" w:rsidRPr="00124B7B" w:rsidTr="003D31E3">
        <w:trPr>
          <w:cantSplit/>
          <w:trHeight w:val="480"/>
          <w:jc w:val="center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Середня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441AB" w:rsidRPr="005D4FE8" w:rsidRDefault="00212E93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Понад 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50 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100 </w:t>
            </w:r>
            <w:proofErr w:type="spellStart"/>
            <w:r w:rsidR="009441AB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включ</w:t>
            </w:r>
            <w:proofErr w:type="spellEnd"/>
            <w:r w:rsidR="005B3A61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30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5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200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30</w:t>
            </w:r>
          </w:p>
        </w:tc>
      </w:tr>
      <w:tr w:rsidR="009441AB" w:rsidRPr="00124B7B" w:rsidTr="003D31E3">
        <w:trPr>
          <w:cantSplit/>
          <w:trHeight w:val="500"/>
          <w:jc w:val="center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bCs/>
                <w:sz w:val="24"/>
                <w:lang w:val="uk-UA"/>
              </w:rPr>
              <w:t>Важка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Понад 100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включ</w:t>
            </w:r>
            <w:proofErr w:type="spellEnd"/>
            <w:r w:rsidR="005B3A61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D02663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F45F23">
              <w:rPr>
                <w:rFonts w:ascii="Times New Roman" w:eastAsia="Times New Roman" w:hAnsi="Times New Roman" w:cs="Times New Roman"/>
                <w:sz w:val="24"/>
                <w:highlight w:val="yellow"/>
                <w:lang w:val="uk-UA"/>
              </w:rPr>
              <w:t>2</w:t>
            </w:r>
            <w:r w:rsidR="000C322A" w:rsidRPr="00F45F23">
              <w:rPr>
                <w:rFonts w:ascii="Times New Roman" w:eastAsia="Times New Roman" w:hAnsi="Times New Roman" w:cs="Times New Roman"/>
                <w:sz w:val="24"/>
                <w:highlight w:val="yellow"/>
                <w:lang w:val="uk-UA"/>
              </w:rPr>
              <w:t xml:space="preserve"> </w:t>
            </w:r>
            <w:r w:rsidR="009441AB" w:rsidRPr="00F45F23">
              <w:rPr>
                <w:rFonts w:ascii="Times New Roman" w:eastAsia="Times New Roman" w:hAnsi="Times New Roman" w:cs="Times New Roman"/>
                <w:sz w:val="24"/>
                <w:highlight w:val="yellow"/>
                <w:lang w:val="uk-UA"/>
              </w:rPr>
              <w:t>-</w:t>
            </w:r>
            <w:r w:rsidR="000C322A" w:rsidRPr="00F45F23">
              <w:rPr>
                <w:rFonts w:ascii="Times New Roman" w:eastAsia="Times New Roman" w:hAnsi="Times New Roman" w:cs="Times New Roman"/>
                <w:sz w:val="24"/>
                <w:highlight w:val="yellow"/>
                <w:lang w:val="uk-UA"/>
              </w:rPr>
              <w:t xml:space="preserve"> </w:t>
            </w:r>
            <w:r w:rsidR="009441AB" w:rsidRPr="00F45F23">
              <w:rPr>
                <w:rFonts w:ascii="Times New Roman" w:eastAsia="Times New Roman" w:hAnsi="Times New Roman" w:cs="Times New Roman"/>
                <w:sz w:val="24"/>
                <w:highlight w:val="yellow"/>
                <w:lang w:val="uk-UA"/>
              </w:rPr>
              <w:t>50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10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500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41AB" w:rsidRPr="005D4FE8" w:rsidRDefault="009441AB" w:rsidP="005D4F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2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-</w:t>
            </w:r>
            <w:r w:rsidR="000C322A"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lang w:val="uk-UA"/>
              </w:rPr>
              <w:t>60</w:t>
            </w:r>
          </w:p>
        </w:tc>
      </w:tr>
    </w:tbl>
    <w:p w:rsidR="00FC3E8B" w:rsidRPr="002A749E" w:rsidRDefault="00FC3E8B" w:rsidP="003A4451">
      <w:pPr>
        <w:widowControl w:val="0"/>
        <w:spacing w:before="240" w:after="0" w:line="360" w:lineRule="auto"/>
        <w:ind w:firstLine="709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Відповідно до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конструкції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індентора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зонди можуть бути таких типів:</w:t>
      </w:r>
    </w:p>
    <w:p w:rsidR="00FC3E8B" w:rsidRPr="002A749E" w:rsidRDefault="00635CF2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Тип 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І - зонд з конус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ом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 кожух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ом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;</w:t>
      </w:r>
    </w:p>
    <w:p w:rsidR="00FC3E8B" w:rsidRPr="002A749E" w:rsidRDefault="00635CF2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Тип 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II - зонд з конус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ом</w:t>
      </w:r>
      <w:r w:rsidR="00496861">
        <w:rPr>
          <w:rFonts w:ascii="Times New Roman" w:eastAsia="Times New Roman" w:hAnsi="Times New Roman" w:cs="Times New Roman"/>
          <w:sz w:val="28"/>
          <w:lang w:val="uk-UA"/>
        </w:rPr>
        <w:t>, кожухом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 муфт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ою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тертя.</w:t>
      </w:r>
    </w:p>
    <w:p w:rsidR="00FC3E8B" w:rsidRPr="002A749E" w:rsidRDefault="00D06AD8" w:rsidP="0062709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Принципові с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>хеми конструкцій зондів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для статичного зондування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та їх основні параметри наведені 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="00FC3E8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610EB3">
        <w:rPr>
          <w:rFonts w:ascii="Times New Roman" w:eastAsia="Times New Roman" w:hAnsi="Times New Roman" w:cs="Times New Roman"/>
          <w:sz w:val="28"/>
          <w:lang w:val="uk-UA"/>
        </w:rPr>
        <w:t>Рисунк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у</w:t>
      </w:r>
      <w:r w:rsidR="00610EB3">
        <w:rPr>
          <w:rFonts w:ascii="Times New Roman" w:eastAsia="Times New Roman" w:hAnsi="Times New Roman" w:cs="Times New Roman"/>
          <w:sz w:val="28"/>
          <w:lang w:val="uk-UA"/>
        </w:rPr>
        <w:t xml:space="preserve"> Г.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2</w:t>
      </w:r>
      <w:r w:rsidR="0075395A" w:rsidRPr="0075395A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(</w:t>
      </w:r>
      <w:r w:rsidR="0075395A" w:rsidRPr="002A749E">
        <w:rPr>
          <w:rFonts w:ascii="Times New Roman" w:eastAsia="Times New Roman" w:hAnsi="Times New Roman" w:cs="Times New Roman"/>
          <w:sz w:val="28"/>
          <w:lang w:val="uk-UA"/>
        </w:rPr>
        <w:t>Додатку Г</w:t>
      </w:r>
      <w:r w:rsidR="0075395A">
        <w:rPr>
          <w:rFonts w:ascii="Times New Roman" w:eastAsia="Times New Roman" w:hAnsi="Times New Roman" w:cs="Times New Roman"/>
          <w:sz w:val="28"/>
          <w:lang w:val="uk-UA"/>
        </w:rPr>
        <w:t>).</w:t>
      </w:r>
    </w:p>
    <w:p w:rsidR="00FC3E8B" w:rsidRPr="002A749E" w:rsidRDefault="00FC3E8B" w:rsidP="005D4F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Примітка.</w:t>
      </w:r>
      <w:r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Для зонда типу II до</w:t>
      </w:r>
      <w:r w:rsidR="009441AB"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>зволя</w:t>
      </w:r>
      <w:r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>ється застосування розширювача, розташованого н</w:t>
      </w:r>
      <w:r w:rsidR="009441AB"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>е</w:t>
      </w:r>
      <w:r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ближче 1000</w:t>
      </w:r>
      <w:r w:rsidRPr="002A749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4"/>
          <w:szCs w:val="24"/>
          <w:lang w:val="uk-UA"/>
        </w:rPr>
        <w:t>мм від конуса.</w:t>
      </w:r>
    </w:p>
    <w:p w:rsidR="00FC3E8B" w:rsidRPr="002A749E" w:rsidRDefault="00FC3E8B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5.2.4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Періодично (але не рідше ніж через 15 точок зондування) необхідно перевіряти прямолінійність штанг зонда і ступінь </w:t>
      </w:r>
      <w:r w:rsidR="009441A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зменшення діаметра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лобового перерізу конуса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FC3E8B" w:rsidRPr="002A749E" w:rsidRDefault="00FC3E8B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Прямолінійність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зонда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перевіряють шляхом складання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 xml:space="preserve"> штанг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ланок у відрізки завдовжки 3 м на рівній поверхні. Відхилення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окремих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штанг від прямої лінії не повинно перевищувати 3 мм у будь-якій площині за всією довжиною відрізка, що перевіряється.</w:t>
      </w:r>
    </w:p>
    <w:p w:rsidR="00FC3E8B" w:rsidRPr="002A749E" w:rsidRDefault="00FC3E8B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Зменшення висоти конуса </w:t>
      </w:r>
      <w:r w:rsidR="00F47E81" w:rsidRPr="002A749E">
        <w:rPr>
          <w:rFonts w:ascii="Times New Roman" w:eastAsia="Times New Roman" w:hAnsi="Times New Roman" w:cs="Times New Roman"/>
          <w:sz w:val="28"/>
          <w:lang w:val="uk-UA"/>
        </w:rPr>
        <w:t>індентора</w:t>
      </w:r>
      <w:r w:rsidR="00D0266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не повинно перевищувати 5 мм, а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 xml:space="preserve">зменшення діаметра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лобового перерізу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F45F23">
        <w:rPr>
          <w:rFonts w:ascii="Times New Roman" w:eastAsia="Times New Roman" w:hAnsi="Times New Roman" w:cs="Times New Roman"/>
          <w:sz w:val="28"/>
          <w:highlight w:val="yellow"/>
          <w:lang w:val="uk-UA"/>
        </w:rPr>
        <w:t>0,</w:t>
      </w:r>
      <w:r w:rsidR="00F47E81" w:rsidRPr="00F45F23">
        <w:rPr>
          <w:rFonts w:ascii="Times New Roman" w:eastAsia="Times New Roman" w:hAnsi="Times New Roman" w:cs="Times New Roman"/>
          <w:sz w:val="28"/>
          <w:highlight w:val="yellow"/>
          <w:lang w:val="uk-UA"/>
        </w:rPr>
        <w:t>5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мм.</w:t>
      </w:r>
    </w:p>
    <w:p w:rsidR="0094498A" w:rsidRPr="002A749E" w:rsidRDefault="0094498A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5.2.5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Опорно-анкерний пристрій повинен сприймати реактивні зусилля, які виникають при вдавлюванні і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вийманні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зонда.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5.2.6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Основна похибка вимірювальних пристроїв (приладів) повинна бути не більше:</w:t>
      </w:r>
    </w:p>
    <w:p w:rsidR="0094498A" w:rsidRPr="002A749E" w:rsidRDefault="0094498A" w:rsidP="00123282">
      <w:pPr>
        <w:widowControl w:val="0"/>
        <w:numPr>
          <w:ilvl w:val="0"/>
          <w:numId w:val="35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5 % - при вимірюванні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тиску</w:t>
      </w:r>
      <w:r w:rsidR="00F45F23">
        <w:rPr>
          <w:rFonts w:ascii="Times New Roman" w:eastAsia="Times New Roman" w:hAnsi="Times New Roman" w:cs="Times New Roman"/>
          <w:sz w:val="28"/>
          <w:lang w:val="uk-UA"/>
        </w:rPr>
        <w:t xml:space="preserve"> навантаження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, як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ий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прикладають;</w:t>
      </w:r>
    </w:p>
    <w:p w:rsidR="0094498A" w:rsidRPr="002A749E" w:rsidRDefault="0094498A" w:rsidP="00123282">
      <w:pPr>
        <w:widowControl w:val="0"/>
        <w:numPr>
          <w:ilvl w:val="0"/>
          <w:numId w:val="35"/>
        </w:numPr>
        <w:tabs>
          <w:tab w:val="clear" w:pos="34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10 % - при вимірюванні показників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рунту (але не більше 5 % 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>найбільшого з</w:t>
      </w:r>
      <w:r w:rsidR="009821C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виміряних</w:t>
      </w:r>
      <w:r w:rsidR="003D31E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значень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);</w:t>
      </w:r>
    </w:p>
    <w:p w:rsidR="0094498A" w:rsidRPr="002A749E" w:rsidRDefault="0094498A" w:rsidP="00123282">
      <w:pPr>
        <w:widowControl w:val="0"/>
        <w:numPr>
          <w:ilvl w:val="0"/>
          <w:numId w:val="35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1,0 см - при вимірюванні глибини занурення зонда.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5.2.7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Пристрої для вимірювання показників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зануренню зонда можуть бути механічними або автоматичними. Можливо застосування комбінації цих пристроїв.</w:t>
      </w:r>
    </w:p>
    <w:p w:rsidR="0094498A" w:rsidRPr="002A749E" w:rsidRDefault="00922087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Можлива 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реєстрація інформації у ході випробування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, як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BB7C85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у польовому журналі так і 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на діаграмній стрічці, </w:t>
      </w:r>
      <w:r w:rsidR="002D0F58" w:rsidRPr="002A749E">
        <w:rPr>
          <w:rFonts w:ascii="Times New Roman" w:eastAsia="Times New Roman" w:hAnsi="Times New Roman" w:cs="Times New Roman"/>
          <w:sz w:val="28"/>
          <w:lang w:val="uk-UA"/>
        </w:rPr>
        <w:t>чи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у блоці пам'яті системи реєстрації.</w:t>
      </w:r>
    </w:p>
    <w:p w:rsidR="0094498A" w:rsidRPr="002A749E" w:rsidRDefault="0094498A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5.2.8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Вимірювальні пристрої (прилади) необхідно тарувати згідно з паспортними даними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, </w:t>
      </w:r>
      <w:r w:rsidR="00491A7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але 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не рідше ніж один раз на 3 місяці</w:t>
      </w:r>
      <w:r w:rsidR="00491A7C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2D0F58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або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у разі потреби </w:t>
      </w:r>
      <w:r w:rsidR="002D0F58" w:rsidRPr="002A749E">
        <w:rPr>
          <w:rFonts w:ascii="Times New Roman" w:eastAsia="Times New Roman" w:hAnsi="Times New Roman" w:cs="Times New Roman"/>
          <w:sz w:val="28"/>
          <w:lang w:val="uk-UA"/>
        </w:rPr>
        <w:t>перед виїздом на дослідження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94498A" w:rsidRPr="002A749E" w:rsidRDefault="0094498A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7" w:name="8"/>
      <w:bookmarkEnd w:id="7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5.3 Підготовка до випробування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5.3.1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Підготовку до роботи установки для випробування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статичним зондуванням виконують відповідно до вимог інструкції з її експлуатації.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5.3.2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Перед початком роботи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перевіряють прямолінійність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зонда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і ступінь </w:t>
      </w:r>
      <w:r w:rsidR="002D0F58" w:rsidRPr="002A749E">
        <w:rPr>
          <w:rFonts w:ascii="Times New Roman" w:eastAsia="Times New Roman" w:hAnsi="Times New Roman" w:cs="Times New Roman"/>
          <w:sz w:val="28"/>
          <w:lang w:val="uk-UA"/>
        </w:rPr>
        <w:t>зменшення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розмірів</w:t>
      </w:r>
      <w:r w:rsidR="002D0F58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конуса індентора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згідно з 5.2.4.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5.3.3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Відхилення щогли установки від вертикалі не повинно перевищувати 2°.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8" w:name="9"/>
      <w:bookmarkEnd w:id="8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5.4 </w:t>
      </w:r>
      <w:r w:rsidR="000C322A"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Виконання</w:t>
      </w: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 випробування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Статичне зондування слід виконувати шляхом </w:t>
      </w:r>
      <w:proofErr w:type="spellStart"/>
      <w:r w:rsidRPr="002A749E">
        <w:rPr>
          <w:rFonts w:ascii="Times New Roman" w:eastAsia="Times New Roman" w:hAnsi="Times New Roman" w:cs="Times New Roman"/>
          <w:sz w:val="28"/>
          <w:lang w:val="uk-UA"/>
        </w:rPr>
        <w:t>безперевного</w:t>
      </w:r>
      <w:proofErr w:type="spellEnd"/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вдавлювання зонда 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рунт, дотримуючись порядку операцій, передбаченого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>інструкцією з експлуатації установки.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Перерви у зануренні зонда </w:t>
      </w:r>
      <w:r w:rsidR="008544D0" w:rsidRPr="002A749E">
        <w:rPr>
          <w:rFonts w:ascii="Times New Roman" w:eastAsia="Times New Roman" w:hAnsi="Times New Roman" w:cs="Times New Roman"/>
          <w:sz w:val="28"/>
          <w:lang w:val="uk-UA"/>
        </w:rPr>
        <w:t>можливі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тільки для нарощування штанг зонда.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 процесі зондування необхідно здійснювати постійний контроль за вертикальністю занурення зонда.</w:t>
      </w:r>
    </w:p>
    <w:p w:rsidR="0094498A" w:rsidRPr="002A749E" w:rsidRDefault="0094498A" w:rsidP="00123282">
      <w:pPr>
        <w:widowControl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5.4.4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Показники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у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слід реєструвати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безперервно або з інтервалами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не більше 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ніж через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0,2 м</w:t>
      </w:r>
      <w:r w:rsidR="001D0C2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глибини занурення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 xml:space="preserve"> згідно таблиці А.1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94498A" w:rsidRPr="002A749E" w:rsidRDefault="0094498A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5.4.5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Швидкість занурення зонда 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 повинна бути (20 ± 5) мм/с.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5.4.6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Випробування закінчують після досягнення заданої глибини занурення зонда або граничних зусиль, наведених у </w:t>
      </w:r>
      <w:r w:rsidR="00F45F23">
        <w:rPr>
          <w:rFonts w:ascii="Times New Roman" w:eastAsia="Times New Roman" w:hAnsi="Times New Roman" w:cs="Times New Roman"/>
          <w:sz w:val="28"/>
          <w:lang w:val="uk-UA"/>
        </w:rPr>
        <w:t>т</w:t>
      </w:r>
      <w:r w:rsidR="00DF212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аблиці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А.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1. Після закінчення випробування зонд виймають з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рунту, а свердловину тампонують.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5.4.7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Показники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зануренню зонда за</w:t>
      </w:r>
      <w:r w:rsidR="00610EB3">
        <w:rPr>
          <w:rFonts w:ascii="Times New Roman" w:eastAsia="Times New Roman" w:hAnsi="Times New Roman" w:cs="Times New Roman"/>
          <w:sz w:val="28"/>
          <w:lang w:val="uk-UA"/>
        </w:rPr>
        <w:t xml:space="preserve">писують у журналі випробування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(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Додаток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А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)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, на діаграмній стрічці або у блоці пам'яті системи реєстрації.</w:t>
      </w:r>
    </w:p>
    <w:p w:rsidR="0094498A" w:rsidRPr="002A749E" w:rsidRDefault="0094498A" w:rsidP="00123282">
      <w:pPr>
        <w:widowControl w:val="0"/>
        <w:spacing w:before="120"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9" w:name="10"/>
      <w:bookmarkEnd w:id="9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5.5 Обробка результатів</w:t>
      </w:r>
    </w:p>
    <w:p w:rsidR="0094498A" w:rsidRPr="002A749E" w:rsidRDefault="00385666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5.5.1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За даними вимірювань, о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трим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аних у процесі випробування, обчислюють значення</w:t>
      </w:r>
      <w:r w:rsidR="00182DE2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 w:rsidR="00182DE2" w:rsidRPr="002A749E">
        <w:rPr>
          <w:rFonts w:ascii="Times New Roman" w:eastAsia="Times New Roman" w:hAnsi="Times New Roman" w:cs="Times New Roman"/>
          <w:iCs/>
          <w:sz w:val="28"/>
          <w:lang w:val="uk-UA"/>
        </w:rPr>
        <w:t>q</w:t>
      </w:r>
      <w:r w:rsidR="00182DE2" w:rsidRPr="002A749E">
        <w:rPr>
          <w:rFonts w:ascii="Times New Roman" w:eastAsia="Times New Roman" w:hAnsi="Times New Roman" w:cs="Times New Roman"/>
          <w:iCs/>
          <w:sz w:val="28"/>
          <w:vertAlign w:val="subscript"/>
          <w:lang w:val="uk-UA"/>
        </w:rPr>
        <w:t>c</w:t>
      </w:r>
      <w:proofErr w:type="spellEnd"/>
      <w:r w:rsidR="006B0513" w:rsidRPr="002A749E">
        <w:rPr>
          <w:rFonts w:ascii="Times New Roman" w:eastAsia="Times New Roman" w:hAnsi="Times New Roman" w:cs="Times New Roman"/>
          <w:iCs/>
          <w:sz w:val="28"/>
          <w:lang w:val="uk-UA"/>
        </w:rPr>
        <w:t xml:space="preserve">, </w:t>
      </w:r>
      <w:proofErr w:type="spellStart"/>
      <w:r w:rsidR="003D3C6F" w:rsidRPr="002A749E">
        <w:rPr>
          <w:rFonts w:ascii="Times New Roman" w:eastAsia="Times New Roman" w:hAnsi="Times New Roman" w:cs="Times New Roman"/>
          <w:iCs/>
          <w:sz w:val="28"/>
          <w:lang w:val="uk-UA"/>
        </w:rPr>
        <w:t>Q</w:t>
      </w:r>
      <w:r w:rsidR="006B0513" w:rsidRPr="002A749E">
        <w:rPr>
          <w:rFonts w:ascii="Times New Roman" w:eastAsia="Times New Roman" w:hAnsi="Times New Roman" w:cs="Times New Roman"/>
          <w:iCs/>
          <w:sz w:val="28"/>
          <w:vertAlign w:val="subscript"/>
          <w:lang w:val="uk-UA"/>
        </w:rPr>
        <w:t>s</w:t>
      </w:r>
      <w:proofErr w:type="spellEnd"/>
      <w:r w:rsidR="0094498A"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 xml:space="preserve"> 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(для зонда типу І),</w:t>
      </w:r>
      <w:r w:rsidR="00182DE2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та</w:t>
      </w:r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 w:rsidR="0094498A"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q</w:t>
      </w:r>
      <w:r w:rsidR="0094498A"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c</w:t>
      </w:r>
      <w:proofErr w:type="spellEnd"/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94498A"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 xml:space="preserve"> </w:t>
      </w:r>
      <w:proofErr w:type="spellStart"/>
      <w:r w:rsidR="0094498A"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f</w:t>
      </w:r>
      <w:r w:rsidR="0094498A" w:rsidRPr="002A749E">
        <w:rPr>
          <w:rFonts w:ascii="Times New Roman" w:eastAsia="Times New Roman" w:hAnsi="Times New Roman" w:cs="Times New Roman"/>
          <w:i/>
          <w:iCs/>
          <w:sz w:val="28"/>
          <w:vertAlign w:val="subscript"/>
          <w:lang w:val="uk-UA"/>
        </w:rPr>
        <w:t>s</w:t>
      </w:r>
      <w:proofErr w:type="spellEnd"/>
      <w:r w:rsidR="0094498A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(для зонда типу II)</w:t>
      </w:r>
      <w:r w:rsidR="003348CB" w:rsidRPr="003348CB">
        <w:rPr>
          <w:rFonts w:ascii="Times New Roman" w:eastAsia="Times New Roman" w:hAnsi="Times New Roman" w:cs="Times New Roman"/>
          <w:sz w:val="28"/>
          <w:highlight w:val="red"/>
          <w:lang w:val="uk-UA"/>
        </w:rPr>
        <w:t xml:space="preserve"> </w:t>
      </w:r>
      <w:r w:rsidR="00F45F23">
        <w:rPr>
          <w:rFonts w:ascii="Times New Roman" w:eastAsia="Times New Roman" w:hAnsi="Times New Roman" w:cs="Times New Roman"/>
          <w:sz w:val="28"/>
          <w:lang w:val="uk-UA"/>
        </w:rPr>
        <w:t>т</w:t>
      </w:r>
      <w:r w:rsidR="003348CB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аблиця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А</w:t>
      </w:r>
      <w:r w:rsidR="003348CB" w:rsidRPr="00610EB3">
        <w:rPr>
          <w:rFonts w:ascii="Times New Roman" w:eastAsia="Times New Roman" w:hAnsi="Times New Roman" w:cs="Times New Roman"/>
          <w:sz w:val="28"/>
          <w:lang w:val="uk-UA"/>
        </w:rPr>
        <w:t>.1</w:t>
      </w:r>
      <w:r w:rsidR="0094498A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 і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 xml:space="preserve"> користуючись програмою Д.</w:t>
      </w:r>
      <w:r w:rsidR="00056805">
        <w:rPr>
          <w:rFonts w:ascii="Times New Roman" w:eastAsia="Times New Roman" w:hAnsi="Times New Roman" w:cs="Times New Roman"/>
          <w:sz w:val="28"/>
          <w:lang w:val="uk-UA"/>
        </w:rPr>
        <w:t>1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 xml:space="preserve"> (Додаток Д)</w:t>
      </w:r>
      <w:r w:rsidR="0094498A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 будують графіки</w:t>
      </w:r>
      <w:r w:rsidR="00B24819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4498A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зміни цих величин за глибиною зондування </w:t>
      </w:r>
      <w:r w:rsidR="003348CB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рисунок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В</w:t>
      </w:r>
      <w:r w:rsidR="003348CB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.1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(</w:t>
      </w:r>
      <w:r w:rsidR="006B0513" w:rsidRPr="00610EB3">
        <w:rPr>
          <w:rFonts w:ascii="Times New Roman" w:eastAsia="Times New Roman" w:hAnsi="Times New Roman" w:cs="Times New Roman"/>
          <w:sz w:val="28"/>
          <w:lang w:val="uk-UA"/>
        </w:rPr>
        <w:t>Д</w:t>
      </w:r>
      <w:r w:rsidR="0094498A" w:rsidRPr="00610EB3">
        <w:rPr>
          <w:rFonts w:ascii="Times New Roman" w:eastAsia="Times New Roman" w:hAnsi="Times New Roman" w:cs="Times New Roman"/>
          <w:sz w:val="28"/>
          <w:lang w:val="uk-UA"/>
        </w:rPr>
        <w:t xml:space="preserve">одаток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В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).</w:t>
      </w:r>
    </w:p>
    <w:p w:rsidR="00DB0609" w:rsidRPr="002A749E" w:rsidRDefault="00385666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5.5.2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На основі візуального аналізу отриманих графіків слід визначати інтервали за глибиною зондувальних свердловин, на яких відбувається суттєва зміна опору ґрунт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>ів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зондуванню.</w:t>
      </w:r>
      <w:r w:rsidR="0005680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DF212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За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>винятком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значень</w:t>
      </w:r>
      <w:r w:rsidR="003E56BC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3E56BC">
        <w:rPr>
          <w:rFonts w:ascii="Times New Roman" w:eastAsia="Times New Roman" w:hAnsi="Times New Roman" w:cs="Times New Roman"/>
          <w:sz w:val="28"/>
          <w:lang w:val="uk-UA"/>
        </w:rPr>
        <w:t>що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>значно відрізняються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>,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розраховують 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>середні значення показників опору ґрунтів зондуванню та</w:t>
      </w:r>
      <w:r w:rsidR="004E5D7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статистичн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4E5D7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параметр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4E5D7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його неоднорідності 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="004E5D7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4E5D78" w:rsidRPr="00D20D4B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4E5D78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дисперсії, </w:t>
      </w:r>
      <w:r w:rsidR="004E5D7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середнього квадратичного відхилення, </w:t>
      </w:r>
      <w:proofErr w:type="spellStart"/>
      <w:r w:rsidR="004E5D7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4E5D78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="004E5D78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>коефіцієнта варіації, ρ</w:t>
      </w:r>
      <w:r w:rsidR="004E5D78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4E5D78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E5D78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показника точності вимірів у вибірці</w:t>
      </w:r>
      <w:r w:rsidR="004E5D78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(</w:t>
      </w:r>
      <w:r w:rsidR="000E0F2C" w:rsidRPr="003E56BC">
        <w:rPr>
          <w:rFonts w:ascii="Times New Roman" w:eastAsia="Times New Roman" w:hAnsi="Times New Roman" w:cs="Times New Roman"/>
          <w:sz w:val="28"/>
          <w:lang w:val="uk-UA"/>
        </w:rPr>
        <w:t xml:space="preserve">Таблиця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В</w:t>
      </w:r>
      <w:r w:rsidR="000E0F2C" w:rsidRPr="003E56BC">
        <w:rPr>
          <w:rFonts w:ascii="Times New Roman" w:eastAsia="Times New Roman" w:hAnsi="Times New Roman" w:cs="Times New Roman"/>
          <w:sz w:val="28"/>
          <w:lang w:val="uk-UA"/>
        </w:rPr>
        <w:t>.2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)</w:t>
      </w:r>
      <w:r w:rsidR="00DB0609" w:rsidRPr="003E56BC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385666" w:rsidRPr="002A749E" w:rsidRDefault="00385666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5.5.3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Для усереднених значень показників опору ґрунтів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зондуванню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будують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безперервні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графіки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–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lang w:val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lang w:val="uk-UA"/>
              </w:rPr>
              <m:t>q</m:t>
            </m:r>
          </m:e>
        </m:acc>
      </m:oMath>
      <w:r w:rsidR="000E0F2C" w:rsidRPr="002A749E">
        <w:rPr>
          <w:rFonts w:ascii="Times New Roman" w:eastAsia="Times New Roman" w:hAnsi="Times New Roman" w:cs="Times New Roman"/>
          <w:sz w:val="28"/>
          <w:vertAlign w:val="subscript"/>
          <w:lang w:val="uk-UA"/>
        </w:rPr>
        <w:t>c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>=f(H)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, на яких відзначають ці конкретні 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lastRenderedPageBreak/>
        <w:t>глибини</w:t>
      </w:r>
      <w:r w:rsidR="00610EB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B248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рисунок 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>Е.2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262717" w:rsidRDefault="00DB0609" w:rsidP="00E04949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5.5.4</w:t>
      </w:r>
      <w:r w:rsidRPr="002A749E">
        <w:rPr>
          <w:rFonts w:ascii="Times New Roman" w:eastAsia="Times New Roman" w:hAnsi="Times New Roman" w:cs="Times New Roman"/>
          <w:sz w:val="32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На основі графіків усереднених</w:t>
      </w:r>
      <w:r w:rsidR="00D20D4B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>по інтервалах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значень показників опору ґрунтів зондуванню будують, із залученням даних то</w:t>
      </w:r>
      <w:r w:rsidR="00B24819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позйом</w:t>
      </w:r>
      <w:r w:rsid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ки, геотехнічні розрізи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рисунок</w:t>
      </w:r>
      <w:r w:rsidR="00B24819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F2129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0E0F2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.3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на яких визначають місця і глибини відбирання проб у процесі наступного </w:t>
      </w:r>
      <w:r w:rsidR="00B24819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розвідувального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інженерно-гео</w:t>
      </w:r>
      <w:r w:rsidR="00B24819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логіч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ного буріння, а також інших необхідних видів геотехнічних досліджень ґрунтів</w:t>
      </w:r>
      <w:r w:rsidR="00B24819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bookmarkStart w:id="10" w:name="11"/>
      <w:bookmarkEnd w:id="10"/>
    </w:p>
    <w:p w:rsidR="003A4451" w:rsidRDefault="003A4451" w:rsidP="00E04949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val="uk-UA"/>
        </w:rPr>
      </w:pPr>
    </w:p>
    <w:p w:rsidR="0094498A" w:rsidRPr="002A749E" w:rsidRDefault="0094498A" w:rsidP="0012328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6 ДИНАМІЧНЕ ЗОНДУВАННЯ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11" w:name="12"/>
      <w:bookmarkEnd w:id="11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6.1 Суть методу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6.1.1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Випробування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рунту методом динамічного зондування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виконують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 допомогою спеціальн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их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установ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к, як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забезпечу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ють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занурення зонда ударним способом.</w:t>
      </w:r>
    </w:p>
    <w:p w:rsidR="00700292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highlight w:val="green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6.1.2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 динамічному зондуванні </w:t>
      </w:r>
      <w:r w:rsidR="00700292" w:rsidRPr="002A749E">
        <w:rPr>
          <w:rFonts w:ascii="Times New Roman" w:eastAsia="Times New Roman" w:hAnsi="Times New Roman" w:cs="Times New Roman"/>
          <w:sz w:val="28"/>
          <w:lang w:val="uk-UA"/>
        </w:rPr>
        <w:t>визначають кількість ударів для занурення зонда</w:t>
      </w:r>
      <w:r w:rsidR="008828F6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на кожний дециметр глибини зондувальної свердловини – </w:t>
      </w:r>
      <w:r w:rsidR="001C0BF8">
        <w:rPr>
          <w:rFonts w:ascii="Times New Roman" w:eastAsia="Times New Roman" w:hAnsi="Times New Roman" w:cs="Times New Roman"/>
          <w:sz w:val="28"/>
          <w:lang w:val="en-US"/>
        </w:rPr>
        <w:t>n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, </w:t>
      </w:r>
      <w:proofErr w:type="spellStart"/>
      <w:r w:rsidR="001C0BF8">
        <w:rPr>
          <w:rFonts w:ascii="Times New Roman" w:eastAsia="Times New Roman" w:hAnsi="Times New Roman" w:cs="Times New Roman"/>
          <w:sz w:val="28"/>
          <w:lang w:val="uk-UA"/>
        </w:rPr>
        <w:t>уд</w:t>
      </w:r>
      <w:proofErr w:type="spellEnd"/>
      <w:r w:rsidR="001C0BF8">
        <w:rPr>
          <w:rFonts w:ascii="Times New Roman" w:eastAsia="Times New Roman" w:hAnsi="Times New Roman" w:cs="Times New Roman"/>
          <w:sz w:val="28"/>
          <w:lang w:val="uk-UA"/>
        </w:rPr>
        <w:t xml:space="preserve">/дм </w:t>
      </w:r>
      <w:r w:rsidR="008828F6" w:rsidRPr="002A749E">
        <w:rPr>
          <w:rFonts w:ascii="Times New Roman" w:eastAsia="Times New Roman" w:hAnsi="Times New Roman" w:cs="Times New Roman"/>
          <w:sz w:val="28"/>
          <w:lang w:val="uk-UA"/>
        </w:rPr>
        <w:t>точки зондування (Т.З).</w:t>
      </w:r>
    </w:p>
    <w:p w:rsidR="0094498A" w:rsidRPr="002A749E" w:rsidRDefault="0094498A" w:rsidP="00123282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12" w:name="13"/>
      <w:bookmarkEnd w:id="12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6.2 Обладнання і прилади</w:t>
      </w:r>
    </w:p>
    <w:p w:rsidR="0094498A" w:rsidRPr="002A749E" w:rsidRDefault="0094498A" w:rsidP="0062709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6.2.1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До складу установ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к для випробування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 динамічним зондуванням повинні входити:</w:t>
      </w:r>
    </w:p>
    <w:p w:rsidR="00985DED" w:rsidRPr="002A749E" w:rsidRDefault="0094498A" w:rsidP="00627098">
      <w:pPr>
        <w:widowControl w:val="0"/>
        <w:numPr>
          <w:ilvl w:val="0"/>
          <w:numId w:val="37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зонд (набір штанг і конічний </w:t>
      </w:r>
      <w:r w:rsidR="000C322A" w:rsidRPr="002A749E">
        <w:rPr>
          <w:rFonts w:ascii="Times New Roman" w:eastAsia="Times New Roman" w:hAnsi="Times New Roman" w:cs="Times New Roman"/>
          <w:sz w:val="28"/>
          <w:lang w:val="uk-UA"/>
        </w:rPr>
        <w:t>індентор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);</w:t>
      </w:r>
    </w:p>
    <w:p w:rsidR="0094498A" w:rsidRPr="002A749E" w:rsidRDefault="0094498A" w:rsidP="00627098">
      <w:pPr>
        <w:widowControl w:val="0"/>
        <w:numPr>
          <w:ilvl w:val="0"/>
          <w:numId w:val="37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ударний пристрій</w:t>
      </w:r>
      <w:r w:rsidR="002A749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з напрямним стояком</w:t>
      </w:r>
      <w:r w:rsidR="008544D0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для занурення зонда;</w:t>
      </w:r>
    </w:p>
    <w:p w:rsidR="0094498A" w:rsidRPr="002A749E" w:rsidRDefault="006B0513" w:rsidP="00627098">
      <w:pPr>
        <w:widowControl w:val="0"/>
        <w:numPr>
          <w:ilvl w:val="0"/>
          <w:numId w:val="37"/>
        </w:numPr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пристрій для виймання зонду</w:t>
      </w:r>
      <w:r w:rsidR="00985DED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3A4451" w:rsidRDefault="00700292" w:rsidP="00D62B0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6.2.2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8828F6" w:rsidRPr="002A749E">
        <w:rPr>
          <w:rFonts w:ascii="Times New Roman" w:eastAsia="Times New Roman" w:hAnsi="Times New Roman" w:cs="Times New Roman"/>
          <w:sz w:val="28"/>
          <w:lang w:val="uk-UA"/>
        </w:rPr>
        <w:t>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залежності від значень питомої енергії зондування у різних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рунтових умовах і діапазону вимірюваного умовного динамічного опору </w:t>
      </w:r>
      <w:r w:rsidR="009B0F8A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рунту</w:t>
      </w:r>
      <w:r w:rsidR="00985DED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зондуванню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установки підроз</w:t>
      </w:r>
      <w:r w:rsidR="008828F6" w:rsidRPr="002A749E">
        <w:rPr>
          <w:rFonts w:ascii="Times New Roman" w:eastAsia="Times New Roman" w:hAnsi="Times New Roman" w:cs="Times New Roman"/>
          <w:sz w:val="28"/>
          <w:lang w:val="uk-UA"/>
        </w:rPr>
        <w:t>діляють відповідно до таблиц</w:t>
      </w:r>
      <w:r w:rsidR="00DB0609" w:rsidRPr="002A749E">
        <w:rPr>
          <w:rFonts w:ascii="Times New Roman" w:eastAsia="Times New Roman" w:hAnsi="Times New Roman" w:cs="Times New Roman"/>
          <w:sz w:val="28"/>
          <w:lang w:val="uk-UA"/>
        </w:rPr>
        <w:t>ь</w:t>
      </w:r>
      <w:r w:rsidR="008828F6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2 та 3.</w:t>
      </w:r>
      <w:r w:rsidR="003A4451">
        <w:rPr>
          <w:rFonts w:ascii="Times New Roman" w:eastAsia="Times New Roman" w:hAnsi="Times New Roman" w:cs="Times New Roman"/>
          <w:b/>
          <w:sz w:val="28"/>
          <w:lang w:val="uk-UA"/>
        </w:rPr>
        <w:br w:type="page"/>
      </w:r>
    </w:p>
    <w:p w:rsidR="00700292" w:rsidRPr="002A749E" w:rsidRDefault="00700292" w:rsidP="003A4451">
      <w:pPr>
        <w:spacing w:before="240" w:after="240" w:line="240" w:lineRule="auto"/>
        <w:ind w:firstLine="709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 xml:space="preserve">Таблиця </w:t>
      </w:r>
      <w:r w:rsidR="00DF2129">
        <w:rPr>
          <w:rFonts w:ascii="Times New Roman" w:eastAsia="Times New Roman" w:hAnsi="Times New Roman" w:cs="Times New Roman"/>
          <w:b/>
          <w:sz w:val="28"/>
          <w:lang w:val="uk-UA"/>
        </w:rPr>
        <w:t xml:space="preserve">_ </w:t>
      </w: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2</w:t>
      </w:r>
      <w:r w:rsidR="006B0513" w:rsidRPr="002A749E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Технічні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параметри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 xml:space="preserve"> потужних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 xml:space="preserve">промислових </w:t>
      </w:r>
      <w:r w:rsidR="006B0513" w:rsidRPr="002A749E">
        <w:rPr>
          <w:rFonts w:ascii="Times New Roman" w:eastAsia="Times New Roman" w:hAnsi="Times New Roman" w:cs="Times New Roman"/>
          <w:sz w:val="28"/>
          <w:lang w:val="uk-UA"/>
        </w:rPr>
        <w:t>установок для динамічного зондування</w:t>
      </w:r>
    </w:p>
    <w:tbl>
      <w:tblPr>
        <w:tblW w:w="8938" w:type="dxa"/>
        <w:jc w:val="center"/>
        <w:tblCellMar>
          <w:left w:w="40" w:type="dxa"/>
          <w:right w:w="40" w:type="dxa"/>
        </w:tblCellMar>
        <w:tblLook w:val="04A0"/>
      </w:tblPr>
      <w:tblGrid>
        <w:gridCol w:w="1307"/>
        <w:gridCol w:w="994"/>
        <w:gridCol w:w="1071"/>
        <w:gridCol w:w="1187"/>
        <w:gridCol w:w="2208"/>
        <w:gridCol w:w="2171"/>
      </w:tblGrid>
      <w:tr w:rsidR="007857BF" w:rsidRPr="00BC1A1B" w:rsidTr="003E56BC">
        <w:trPr>
          <w:trHeight w:val="20"/>
          <w:jc w:val="center"/>
        </w:trPr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  <w:t>Тип установки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Маса молота, кг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Висота падіння молота, м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 xml:space="preserve">Частота ударів,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уд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/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хв</w:t>
            </w:r>
            <w:proofErr w:type="spellEnd"/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  <w:t xml:space="preserve">Питома енергія зондування </w:t>
            </w:r>
            <w:r w:rsidRPr="005D4FE8">
              <w:rPr>
                <w:rFonts w:ascii="Times New Roman" w:hAnsi="Times New Roman" w:cs="Times New Roman"/>
                <w:bCs/>
                <w:i/>
                <w:iCs/>
                <w:sz w:val="24"/>
                <w:szCs w:val="26"/>
                <w:lang w:val="uk-UA"/>
              </w:rPr>
              <w:t>А,</w:t>
            </w:r>
            <w:r w:rsidRPr="005D4FE8"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  <w:t xml:space="preserve"> Н/м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pStyle w:val="4"/>
              <w:spacing w:before="0" w:line="276" w:lineRule="auto"/>
              <w:rPr>
                <w:b w:val="0"/>
                <w:sz w:val="24"/>
                <w:szCs w:val="26"/>
              </w:rPr>
            </w:pPr>
            <w:r w:rsidRPr="005D4FE8">
              <w:rPr>
                <w:b w:val="0"/>
                <w:sz w:val="24"/>
                <w:szCs w:val="26"/>
              </w:rPr>
              <w:t xml:space="preserve">Умовний динамічний опір </w:t>
            </w:r>
            <w:r w:rsidR="003E56BC" w:rsidRPr="005D4FE8">
              <w:rPr>
                <w:b w:val="0"/>
                <w:sz w:val="24"/>
                <w:szCs w:val="26"/>
              </w:rPr>
              <w:t>зондуванню</w:t>
            </w:r>
          </w:p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bCs/>
                <w:i/>
                <w:iCs/>
                <w:sz w:val="24"/>
                <w:szCs w:val="26"/>
                <w:lang w:val="uk-UA"/>
              </w:rPr>
              <w:t>P</w:t>
            </w:r>
            <w:r w:rsidR="00684C4E" w:rsidRPr="005D4FE8">
              <w:rPr>
                <w:rFonts w:ascii="Times New Roman" w:hAnsi="Times New Roman" w:cs="Times New Roman"/>
                <w:bCs/>
                <w:i/>
                <w:iCs/>
                <w:sz w:val="24"/>
                <w:szCs w:val="26"/>
                <w:vertAlign w:val="subscript"/>
                <w:lang w:val="uk-UA"/>
              </w:rPr>
              <w:t>Д</w:t>
            </w:r>
            <w:r w:rsidRPr="005D4FE8">
              <w:rPr>
                <w:rFonts w:ascii="Times New Roman" w:hAnsi="Times New Roman" w:cs="Times New Roman"/>
                <w:bCs/>
                <w:i/>
                <w:iCs/>
                <w:sz w:val="24"/>
                <w:szCs w:val="26"/>
                <w:vertAlign w:val="subscript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bCs/>
                <w:i/>
                <w:iCs/>
                <w:sz w:val="24"/>
                <w:szCs w:val="26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hAnsi="Times New Roman" w:cs="Times New Roman"/>
                <w:bCs/>
                <w:sz w:val="24"/>
                <w:szCs w:val="26"/>
                <w:lang w:val="uk-UA"/>
              </w:rPr>
              <w:t>МПа</w:t>
            </w:r>
            <w:proofErr w:type="spellEnd"/>
          </w:p>
        </w:tc>
      </w:tr>
      <w:tr w:rsidR="007857BF" w:rsidRPr="00BC1A1B" w:rsidTr="003E56BC">
        <w:trPr>
          <w:trHeight w:val="20"/>
          <w:jc w:val="center"/>
        </w:trPr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3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4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5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6</w:t>
            </w:r>
          </w:p>
        </w:tc>
      </w:tr>
      <w:tr w:rsidR="007857BF" w:rsidRPr="00BC1A1B" w:rsidTr="003E56BC">
        <w:trPr>
          <w:trHeight w:val="20"/>
          <w:jc w:val="center"/>
        </w:trPr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Легка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30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0,4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20-50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280</w:t>
            </w:r>
            <w:r w:rsidR="00684C4E"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0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 xml:space="preserve">До 0,7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включ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.</w:t>
            </w:r>
          </w:p>
        </w:tc>
      </w:tr>
      <w:tr w:rsidR="007857BF" w:rsidRPr="00BC1A1B" w:rsidTr="003E56BC">
        <w:trPr>
          <w:trHeight w:val="20"/>
          <w:jc w:val="center"/>
        </w:trPr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Середня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60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0,8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15-30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1120</w:t>
            </w:r>
            <w:r w:rsidR="00684C4E"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0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 xml:space="preserve">Понад 0,7 - 17,5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включ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.</w:t>
            </w:r>
          </w:p>
        </w:tc>
      </w:tr>
      <w:tr w:rsidR="007857BF" w:rsidRPr="00BC1A1B" w:rsidTr="003E56BC">
        <w:trPr>
          <w:trHeight w:val="20"/>
          <w:jc w:val="center"/>
        </w:trPr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Важка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120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1,0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15-30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2800</w:t>
            </w:r>
            <w:r w:rsidR="00684C4E"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0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57BF" w:rsidRPr="005D4FE8" w:rsidRDefault="007857BF" w:rsidP="005D4F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Понад 17,5</w:t>
            </w:r>
          </w:p>
        </w:tc>
      </w:tr>
      <w:tr w:rsidR="007857BF" w:rsidRPr="00BC1A1B" w:rsidTr="003E56BC">
        <w:trPr>
          <w:cantSplit/>
          <w:trHeight w:val="672"/>
          <w:jc w:val="center"/>
        </w:trPr>
        <w:tc>
          <w:tcPr>
            <w:tcW w:w="89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7BF" w:rsidRPr="00BC1A1B" w:rsidRDefault="007857BF" w:rsidP="005D4FE8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D4FE8">
              <w:rPr>
                <w:rFonts w:ascii="Times New Roman" w:hAnsi="Times New Roman" w:cs="Times New Roman"/>
                <w:b/>
                <w:bCs/>
                <w:sz w:val="24"/>
                <w:szCs w:val="26"/>
                <w:lang w:val="uk-UA"/>
              </w:rPr>
              <w:t>Примітка 1.</w:t>
            </w:r>
            <w:r w:rsidR="002A749E"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 xml:space="preserve">Попереднє визначення умовного динамічного опору </w:t>
            </w:r>
            <w:r w:rsidR="00D20D4B"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ґрунту зондуванню</w:t>
            </w:r>
            <w:r w:rsidRPr="005D4FE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 xml:space="preserve"> для вибору типу установки проводять за фондовими матеріалами, даними випробувань у перших точках зондування або за даними буріння. </w:t>
            </w:r>
          </w:p>
        </w:tc>
      </w:tr>
    </w:tbl>
    <w:p w:rsidR="006E2740" w:rsidRDefault="006E2740" w:rsidP="00BC1A1B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lang w:val="uk-UA"/>
        </w:rPr>
      </w:pPr>
    </w:p>
    <w:p w:rsidR="005E5D95" w:rsidRPr="002A749E" w:rsidRDefault="005E5D95" w:rsidP="00BC1A1B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 xml:space="preserve">Таблиця </w:t>
      </w:r>
      <w:r w:rsidR="00F54F8A" w:rsidRPr="002A749E">
        <w:rPr>
          <w:rFonts w:ascii="Times New Roman" w:eastAsia="Times New Roman" w:hAnsi="Times New Roman" w:cs="Times New Roman"/>
          <w:b/>
          <w:sz w:val="28"/>
          <w:lang w:val="uk-UA"/>
        </w:rPr>
        <w:t xml:space="preserve">_ </w:t>
      </w: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3</w:t>
      </w:r>
      <w:r w:rsidR="00B85374" w:rsidRPr="002A749E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Технічні</w:t>
      </w:r>
      <w:r w:rsidR="00DF212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684C4E" w:rsidRPr="002A749E">
        <w:rPr>
          <w:rFonts w:ascii="Times New Roman" w:eastAsia="Times New Roman" w:hAnsi="Times New Roman" w:cs="Times New Roman"/>
          <w:sz w:val="28"/>
          <w:lang w:val="uk-UA"/>
        </w:rPr>
        <w:t>п</w:t>
      </w:r>
      <w:r w:rsidR="00B85374" w:rsidRPr="002A749E">
        <w:rPr>
          <w:rFonts w:ascii="Times New Roman" w:eastAsia="Times New Roman" w:hAnsi="Times New Roman" w:cs="Times New Roman"/>
          <w:sz w:val="28"/>
          <w:lang w:val="uk-UA"/>
        </w:rPr>
        <w:t>араметри універсального пристрою для роботи</w:t>
      </w:r>
      <w:r w:rsidR="00830C0D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E04949">
        <w:rPr>
          <w:rFonts w:ascii="Times New Roman" w:eastAsia="Times New Roman" w:hAnsi="Times New Roman" w:cs="Times New Roman"/>
          <w:sz w:val="28"/>
          <w:lang w:val="uk-UA"/>
        </w:rPr>
        <w:t xml:space="preserve">переважно </w:t>
      </w:r>
      <w:r w:rsidR="00830C0D" w:rsidRPr="002A749E">
        <w:rPr>
          <w:rFonts w:ascii="Times New Roman" w:eastAsia="Times New Roman" w:hAnsi="Times New Roman" w:cs="Times New Roman"/>
          <w:sz w:val="28"/>
          <w:lang w:val="uk-UA"/>
        </w:rPr>
        <w:t>у важкодоступних місцях та на схилах і укосах</w:t>
      </w:r>
    </w:p>
    <w:tbl>
      <w:tblPr>
        <w:tblStyle w:val="ac"/>
        <w:tblW w:w="9747" w:type="dxa"/>
        <w:tblLayout w:type="fixed"/>
        <w:tblLook w:val="04A0"/>
      </w:tblPr>
      <w:tblGrid>
        <w:gridCol w:w="959"/>
        <w:gridCol w:w="2977"/>
        <w:gridCol w:w="1417"/>
        <w:gridCol w:w="1276"/>
        <w:gridCol w:w="1417"/>
        <w:gridCol w:w="1701"/>
      </w:tblGrid>
      <w:tr w:rsidR="005E5D95" w:rsidRPr="005D4FE8" w:rsidTr="003E56BC">
        <w:trPr>
          <w:trHeight w:val="20"/>
        </w:trPr>
        <w:tc>
          <w:tcPr>
            <w:tcW w:w="959" w:type="dxa"/>
            <w:vMerge w:val="restart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Ч.ч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977" w:type="dxa"/>
            <w:vMerge w:val="restart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Головні показники 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універсаль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ного 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пристрою</w:t>
            </w:r>
          </w:p>
        </w:tc>
        <w:tc>
          <w:tcPr>
            <w:tcW w:w="5811" w:type="dxa"/>
            <w:gridSpan w:val="4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Режим роботи устаткування</w:t>
            </w:r>
          </w:p>
        </w:tc>
      </w:tr>
      <w:tr w:rsidR="005E5D95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vMerge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Дуже легкий</w:t>
            </w:r>
          </w:p>
        </w:tc>
        <w:tc>
          <w:tcPr>
            <w:tcW w:w="1276" w:type="dxa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Легкий</w:t>
            </w:r>
          </w:p>
        </w:tc>
        <w:tc>
          <w:tcPr>
            <w:tcW w:w="1417" w:type="dxa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Середній</w:t>
            </w:r>
          </w:p>
        </w:tc>
        <w:tc>
          <w:tcPr>
            <w:tcW w:w="1701" w:type="dxa"/>
            <w:vAlign w:val="center"/>
          </w:tcPr>
          <w:p w:rsidR="005E5D95" w:rsidRPr="005D4FE8" w:rsidRDefault="005E5D95" w:rsidP="005D4FE8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Важкий</w:t>
            </w:r>
          </w:p>
        </w:tc>
      </w:tr>
      <w:tr w:rsidR="007857BF" w:rsidRPr="005D4FE8" w:rsidTr="003E56BC">
        <w:trPr>
          <w:trHeight w:val="20"/>
        </w:trPr>
        <w:tc>
          <w:tcPr>
            <w:tcW w:w="959" w:type="dxa"/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57BF" w:rsidRPr="005D4FE8" w:rsidRDefault="007857BF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vAlign w:val="center"/>
          </w:tcPr>
          <w:p w:rsidR="00475BAB" w:rsidRPr="005D4FE8" w:rsidRDefault="00475BAB" w:rsidP="005E5D95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5BAB" w:rsidRPr="005D4FE8" w:rsidRDefault="00475BAB" w:rsidP="00AE115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Індентор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475BAB" w:rsidRPr="005D4FE8" w:rsidRDefault="00475BAB" w:rsidP="00AE1154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конус з кутом при вершині α°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5E5D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75BAB" w:rsidRPr="005D4FE8" w:rsidRDefault="00475BAB" w:rsidP="00475BAB">
            <w:pPr>
              <w:pStyle w:val="ad"/>
              <w:numPr>
                <w:ilvl w:val="0"/>
                <w:numId w:val="3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діаметр лобового перерізу, мм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right="3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19.6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19.6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19.6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19.6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5E5D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single" w:sz="4" w:space="0" w:color="000000" w:themeColor="text1"/>
            </w:tcBorders>
          </w:tcPr>
          <w:p w:rsidR="00475BAB" w:rsidRPr="005D4FE8" w:rsidRDefault="00475BAB" w:rsidP="00475BAB">
            <w:pPr>
              <w:pStyle w:val="ad"/>
              <w:numPr>
                <w:ilvl w:val="0"/>
                <w:numId w:val="3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площа лобового перерізу, м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3,0·10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-4</w:t>
            </w: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3,0·10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-4</w:t>
            </w: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3,0·10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-4</w:t>
            </w:r>
          </w:p>
        </w:tc>
        <w:tc>
          <w:tcPr>
            <w:tcW w:w="17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3,0·10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/>
              </w:rPr>
              <w:t>-4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 w:val="restart"/>
            <w:vAlign w:val="center"/>
          </w:tcPr>
          <w:p w:rsidR="00475BAB" w:rsidRPr="005D4FE8" w:rsidRDefault="00475BAB" w:rsidP="00AE115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475BAB" w:rsidRPr="005D4FE8" w:rsidRDefault="00475BAB" w:rsidP="00AE115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Штанги зонда</w:t>
            </w:r>
          </w:p>
          <w:p w:rsidR="00475BAB" w:rsidRPr="005D4FE8" w:rsidRDefault="00475BAB" w:rsidP="00AE1154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діаметр, мм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AE1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475BAB" w:rsidRPr="005D4FE8" w:rsidRDefault="00475BAB" w:rsidP="00AE1154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довжина,</w:t>
            </w:r>
            <w:r w:rsidR="002A749E"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м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AE1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475BAB" w:rsidRPr="005D4FE8" w:rsidRDefault="00475BAB" w:rsidP="00475BAB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маса, кг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0,96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0,96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0,96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0,96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AE1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475BAB" w:rsidRPr="005D4FE8" w:rsidRDefault="00475BAB" w:rsidP="00AE1154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найбільша довжина колони штанг, м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475BAB" w:rsidRPr="005D4FE8" w:rsidRDefault="00475BAB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12,0</w:t>
            </w:r>
          </w:p>
        </w:tc>
      </w:tr>
      <w:tr w:rsidR="00AE1154" w:rsidRPr="005D4FE8" w:rsidTr="003E56BC">
        <w:trPr>
          <w:trHeight w:val="20"/>
        </w:trPr>
        <w:tc>
          <w:tcPr>
            <w:tcW w:w="959" w:type="dxa"/>
            <w:vAlign w:val="center"/>
          </w:tcPr>
          <w:p w:rsidR="00AE1154" w:rsidRPr="005D4FE8" w:rsidRDefault="00AE1154" w:rsidP="00AE115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AE1154" w:rsidRPr="005D4FE8" w:rsidRDefault="00AE1154" w:rsidP="00684C4E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Початкова маса зонд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разом із першою штангою, кг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bottom"/>
          </w:tcPr>
          <w:p w:rsidR="00AE1154" w:rsidRPr="005D4FE8" w:rsidRDefault="00EA3BF6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5B3A61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89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bottom"/>
          </w:tcPr>
          <w:p w:rsidR="00AE1154" w:rsidRPr="005D4FE8" w:rsidRDefault="00EA3BF6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5B3A61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89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bottom"/>
          </w:tcPr>
          <w:p w:rsidR="00AE1154" w:rsidRPr="005D4FE8" w:rsidRDefault="00EA3BF6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5B3A61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89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bottom"/>
          </w:tcPr>
          <w:p w:rsidR="00AE1154" w:rsidRPr="005D4FE8" w:rsidRDefault="00EA3BF6" w:rsidP="00475BA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5B3A61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89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 w:val="restart"/>
            <w:vAlign w:val="center"/>
          </w:tcPr>
          <w:p w:rsidR="00475BAB" w:rsidRPr="005D4FE8" w:rsidRDefault="00475BAB" w:rsidP="00EA3BF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475BAB" w:rsidRPr="005D4FE8" w:rsidRDefault="00475BAB" w:rsidP="00EA3BF6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Ударний пристрій:</w:t>
            </w:r>
          </w:p>
          <w:p w:rsidR="00475BAB" w:rsidRPr="005D4FE8" w:rsidRDefault="00475BAB" w:rsidP="00EA3BF6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маса, кг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EA3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pStyle w:val="ad"/>
              <w:numPr>
                <w:ilvl w:val="0"/>
                <w:numId w:val="37"/>
              </w:numPr>
              <w:jc w:val="left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висота скидання, м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0,048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0,30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0,75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5BAB" w:rsidRPr="005D4FE8" w:rsidRDefault="00475BAB" w:rsidP="00EA3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pStyle w:val="ad"/>
              <w:numPr>
                <w:ilvl w:val="0"/>
                <w:numId w:val="3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Питома енергія зондування А,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Нм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2983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7457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18643</w:t>
            </w:r>
          </w:p>
        </w:tc>
      </w:tr>
      <w:tr w:rsidR="00475BAB" w:rsidRPr="005D4FE8" w:rsidTr="003E56BC">
        <w:trPr>
          <w:trHeight w:val="20"/>
        </w:trPr>
        <w:tc>
          <w:tcPr>
            <w:tcW w:w="95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475BAB" w:rsidRPr="005D4FE8" w:rsidRDefault="00475BAB" w:rsidP="00EA3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3788">
            <w:pPr>
              <w:pStyle w:val="ad"/>
              <w:numPr>
                <w:ilvl w:val="0"/>
                <w:numId w:val="37"/>
              </w:numPr>
              <w:jc w:val="left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частота ударів, од/хв.</w:t>
            </w: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7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:rsidR="00475BAB" w:rsidRPr="005D4FE8" w:rsidRDefault="00475BAB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</w:tbl>
    <w:p w:rsidR="006E2740" w:rsidRDefault="006E2740">
      <w:r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>Кінець т</w:t>
      </w: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аблиц</w:t>
      </w:r>
      <w:r>
        <w:rPr>
          <w:rFonts w:ascii="Times New Roman" w:eastAsia="Times New Roman" w:hAnsi="Times New Roman" w:cs="Times New Roman"/>
          <w:b/>
          <w:sz w:val="28"/>
          <w:lang w:val="uk-UA"/>
        </w:rPr>
        <w:t>і</w:t>
      </w: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 xml:space="preserve"> _ 3</w:t>
      </w:r>
    </w:p>
    <w:tbl>
      <w:tblPr>
        <w:tblStyle w:val="ac"/>
        <w:tblW w:w="9747" w:type="dxa"/>
        <w:tblLayout w:type="fixed"/>
        <w:tblLook w:val="04A0"/>
      </w:tblPr>
      <w:tblGrid>
        <w:gridCol w:w="959"/>
        <w:gridCol w:w="2977"/>
        <w:gridCol w:w="1417"/>
        <w:gridCol w:w="1276"/>
        <w:gridCol w:w="1417"/>
        <w:gridCol w:w="1701"/>
      </w:tblGrid>
      <w:tr w:rsidR="00473788" w:rsidRPr="005D4FE8" w:rsidTr="003E56BC">
        <w:trPr>
          <w:trHeight w:val="20"/>
        </w:trPr>
        <w:tc>
          <w:tcPr>
            <w:tcW w:w="959" w:type="dxa"/>
            <w:vMerge w:val="restart"/>
            <w:tcBorders>
              <w:bottom w:val="nil"/>
            </w:tcBorders>
            <w:vAlign w:val="center"/>
          </w:tcPr>
          <w:p w:rsidR="00473788" w:rsidRPr="005D4FE8" w:rsidRDefault="00473788" w:rsidP="00EA3BF6">
            <w:pPr>
              <w:ind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977" w:type="dxa"/>
            <w:tcBorders>
              <w:bottom w:val="nil"/>
            </w:tcBorders>
          </w:tcPr>
          <w:p w:rsidR="00473788" w:rsidRPr="005D4FE8" w:rsidRDefault="00473788" w:rsidP="00473788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Рекомендовані параметри роботи:</w:t>
            </w:r>
          </w:p>
        </w:tc>
        <w:tc>
          <w:tcPr>
            <w:tcW w:w="1417" w:type="dxa"/>
            <w:tcBorders>
              <w:bottom w:val="nil"/>
            </w:tcBorders>
          </w:tcPr>
          <w:p w:rsidR="00473788" w:rsidRPr="005D4FE8" w:rsidRDefault="00473788" w:rsidP="007F36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473788" w:rsidRPr="005D4FE8" w:rsidRDefault="00473788" w:rsidP="00803402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473788" w:rsidRPr="005D4FE8" w:rsidRDefault="00473788" w:rsidP="00803402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473788" w:rsidRPr="005D4FE8" w:rsidRDefault="00473788" w:rsidP="00803402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73788" w:rsidRPr="005D4FE8" w:rsidTr="003E56BC">
        <w:trPr>
          <w:trHeight w:val="20"/>
        </w:trPr>
        <w:tc>
          <w:tcPr>
            <w:tcW w:w="959" w:type="dxa"/>
            <w:vMerge/>
            <w:tcBorders>
              <w:top w:val="nil"/>
            </w:tcBorders>
            <w:vAlign w:val="center"/>
          </w:tcPr>
          <w:p w:rsidR="00473788" w:rsidRPr="005D4FE8" w:rsidRDefault="00473788" w:rsidP="00EA3BF6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73788" w:rsidRPr="005D4FE8" w:rsidRDefault="00473788" w:rsidP="00473788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Кількість ударів на </w:t>
            </w:r>
          </w:p>
          <w:p w:rsidR="00473788" w:rsidRPr="005D4FE8" w:rsidRDefault="00473788" w:rsidP="00473788">
            <w:pPr>
              <w:pStyle w:val="ad"/>
              <w:ind w:left="340" w:firstLine="0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1 дм n, од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3-15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3-12</w:t>
            </w:r>
          </w:p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(3-30)*</w:t>
            </w:r>
          </w:p>
        </w:tc>
      </w:tr>
      <w:tr w:rsidR="00473788" w:rsidRPr="005D4FE8" w:rsidTr="003E56BC">
        <w:trPr>
          <w:trHeight w:val="20"/>
        </w:trPr>
        <w:tc>
          <w:tcPr>
            <w:tcW w:w="959" w:type="dxa"/>
            <w:vMerge/>
            <w:vAlign w:val="center"/>
          </w:tcPr>
          <w:p w:rsidR="00473788" w:rsidRPr="005D4FE8" w:rsidRDefault="00473788" w:rsidP="00EA3BF6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73788" w:rsidRPr="005D4FE8" w:rsidRDefault="00473788" w:rsidP="00473788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Діапазон вимірювання умовного динамічного опору зондуванню Р</w:t>
            </w: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vertAlign w:val="subscript"/>
                <w:lang w:val="uk-UA"/>
              </w:rPr>
              <w:t>Д</w:t>
            </w: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0,21-1,09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0,54-2,72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1,36-6,80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3,4-13,5</w:t>
            </w:r>
          </w:p>
          <w:p w:rsidR="00473788" w:rsidRPr="005D4FE8" w:rsidRDefault="00473788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(3,4-28,3)*</w:t>
            </w:r>
          </w:p>
        </w:tc>
      </w:tr>
      <w:tr w:rsidR="007F36DA" w:rsidRPr="005D4FE8" w:rsidTr="003E56BC">
        <w:trPr>
          <w:trHeight w:val="20"/>
        </w:trPr>
        <w:tc>
          <w:tcPr>
            <w:tcW w:w="959" w:type="dxa"/>
            <w:vAlign w:val="center"/>
          </w:tcPr>
          <w:p w:rsidR="007F36DA" w:rsidRPr="005D4FE8" w:rsidRDefault="00473788" w:rsidP="00473788">
            <w:pPr>
              <w:ind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977" w:type="dxa"/>
          </w:tcPr>
          <w:p w:rsidR="007F36DA" w:rsidRPr="005D4FE8" w:rsidRDefault="007F36DA" w:rsidP="007F36DA">
            <w:pPr>
              <w:ind w:left="-20" w:firstLine="0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Похибка вимірювання:</w:t>
            </w:r>
          </w:p>
          <w:p w:rsidR="007F36DA" w:rsidRPr="005D4FE8" w:rsidRDefault="007F36DA" w:rsidP="007F36DA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n,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уд</w:t>
            </w:r>
            <w:proofErr w:type="spellEnd"/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/дм</w:t>
            </w:r>
          </w:p>
          <w:p w:rsidR="007F36DA" w:rsidRPr="005D4FE8" w:rsidRDefault="007F36DA" w:rsidP="007F36DA">
            <w:pPr>
              <w:pStyle w:val="ad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vertAlign w:val="subscript"/>
                <w:lang w:val="uk-UA"/>
              </w:rPr>
              <w:t>Д</w:t>
            </w:r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1417" w:type="dxa"/>
            <w:vAlign w:val="bottom"/>
          </w:tcPr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±1</w:t>
            </w:r>
          </w:p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±0,07</w:t>
            </w:r>
          </w:p>
        </w:tc>
        <w:tc>
          <w:tcPr>
            <w:tcW w:w="1276" w:type="dxa"/>
            <w:vAlign w:val="bottom"/>
          </w:tcPr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±1</w:t>
            </w:r>
          </w:p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±0,18</w:t>
            </w:r>
          </w:p>
        </w:tc>
        <w:tc>
          <w:tcPr>
            <w:tcW w:w="1417" w:type="dxa"/>
            <w:vAlign w:val="bottom"/>
          </w:tcPr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±1</w:t>
            </w:r>
          </w:p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±0,45</w:t>
            </w:r>
          </w:p>
        </w:tc>
        <w:tc>
          <w:tcPr>
            <w:tcW w:w="1701" w:type="dxa"/>
            <w:vAlign w:val="bottom"/>
          </w:tcPr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±1</w:t>
            </w:r>
          </w:p>
          <w:p w:rsidR="007F36DA" w:rsidRPr="005D4FE8" w:rsidRDefault="007F36DA" w:rsidP="0047378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±1,13</w:t>
            </w:r>
          </w:p>
        </w:tc>
      </w:tr>
      <w:tr w:rsidR="00C73B9D" w:rsidRPr="00D367F0" w:rsidTr="003E56BC">
        <w:trPr>
          <w:trHeight w:val="20"/>
        </w:trPr>
        <w:tc>
          <w:tcPr>
            <w:tcW w:w="9747" w:type="dxa"/>
            <w:gridSpan w:val="6"/>
            <w:vAlign w:val="center"/>
          </w:tcPr>
          <w:p w:rsidR="00684C4E" w:rsidRPr="005D4FE8" w:rsidRDefault="00DB333F" w:rsidP="005D4F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*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кінцевих ділянок свердловин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DB333F" w:rsidRPr="005D4FE8" w:rsidRDefault="00DB333F" w:rsidP="005D4F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*зондування, зазвичай, починають із середнього режиму роботи, а потім коригують висоту скидання молота, виходячи із конкретних умов зондування</w:t>
            </w:r>
          </w:p>
          <w:p w:rsidR="00C73B9D" w:rsidRPr="005D4FE8" w:rsidRDefault="0016376C" w:rsidP="005D4F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Параметри</w:t>
            </w:r>
            <w:r w:rsidR="00320F1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обладнання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що 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підлягають</w:t>
            </w:r>
            <w:r w:rsidR="00C73B9D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контролю:</w:t>
            </w:r>
          </w:p>
          <w:p w:rsidR="00C73B9D" w:rsidRPr="005D4FE8" w:rsidRDefault="00C73B9D" w:rsidP="005D4FE8">
            <w:pPr>
              <w:spacing w:line="360" w:lineRule="auto"/>
              <w:ind w:left="709"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діаметр</w:t>
            </w:r>
            <w:r w:rsidR="0016376C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лобового</w:t>
            </w:r>
            <w:r w:rsidR="002A749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перерізу;</w:t>
            </w:r>
          </w:p>
          <w:p w:rsidR="00C73B9D" w:rsidRPr="005D4FE8" w:rsidRDefault="00C73B9D" w:rsidP="005D4FE8">
            <w:pPr>
              <w:spacing w:line="360" w:lineRule="auto"/>
              <w:ind w:left="709" w:firstLine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відхилення від вертикалі чотирьох </w:t>
            </w:r>
            <w:r w:rsidR="00684C4E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штанг</w:t>
            </w:r>
            <w:r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з’єднаних між собою</w:t>
            </w:r>
            <w:r w:rsidR="00DB333F" w:rsidRPr="005D4FE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C16D6B" w:rsidRPr="002A749E" w:rsidRDefault="00C16D6B" w:rsidP="00F54F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6.2.4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D5BF8" w:rsidRPr="002A749E">
        <w:rPr>
          <w:rFonts w:ascii="Times New Roman" w:eastAsia="Times New Roman" w:hAnsi="Times New Roman" w:cs="Times New Roman"/>
          <w:sz w:val="28"/>
          <w:lang w:val="uk-UA"/>
        </w:rPr>
        <w:t>Принципові с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хеми конструкцій </w:t>
      </w:r>
      <w:r w:rsidR="00320F1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інденторів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зондів</w:t>
      </w:r>
      <w:r w:rsidR="00FD5BF8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для динамічного зондування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та їх основні параметри наведені </w:t>
      </w:r>
      <w:r w:rsidR="001C0BF8">
        <w:rPr>
          <w:rFonts w:ascii="Times New Roman" w:eastAsia="Times New Roman" w:hAnsi="Times New Roman" w:cs="Times New Roman"/>
          <w:sz w:val="28"/>
          <w:lang w:val="uk-UA"/>
        </w:rPr>
        <w:t>на рисунку Г.1 (Додаток Г)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C16D6B" w:rsidRPr="002A749E" w:rsidRDefault="00C16D6B" w:rsidP="00F54F8A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13" w:name="14"/>
      <w:bookmarkEnd w:id="13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6.3 Підготовка до випробування</w:t>
      </w:r>
    </w:p>
    <w:p w:rsidR="00C16D6B" w:rsidRPr="002A749E" w:rsidRDefault="009D275F" w:rsidP="005A2B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6.3.1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Підготовку до роботи обладнання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для випробування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рунту динамічним зондуванням виконують відповідно до вимог інструкції з </w:t>
      </w:r>
      <w:r w:rsidR="00320F1E" w:rsidRPr="002A749E">
        <w:rPr>
          <w:rFonts w:ascii="Times New Roman" w:eastAsia="Times New Roman" w:hAnsi="Times New Roman" w:cs="Times New Roman"/>
          <w:sz w:val="28"/>
          <w:lang w:val="uk-UA"/>
        </w:rPr>
        <w:t>його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експлуатації.</w:t>
      </w:r>
    </w:p>
    <w:p w:rsidR="00C16D6B" w:rsidRPr="002A749E" w:rsidRDefault="00C16D6B" w:rsidP="00F54F8A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6.3.2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За необхідності перевіряють прямолінійність </w:t>
      </w:r>
      <w:r w:rsidR="00FD5BF8" w:rsidRPr="002A749E">
        <w:rPr>
          <w:rFonts w:ascii="Times New Roman" w:eastAsia="Times New Roman" w:hAnsi="Times New Roman" w:cs="Times New Roman"/>
          <w:sz w:val="28"/>
          <w:lang w:val="uk-UA"/>
        </w:rPr>
        <w:t>ланок</w:t>
      </w:r>
      <w:r w:rsidR="000E0F2C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штанг і ступінь </w:t>
      </w:r>
      <w:r w:rsidR="00FD5BF8" w:rsidRPr="002A749E">
        <w:rPr>
          <w:rFonts w:ascii="Times New Roman" w:eastAsia="Times New Roman" w:hAnsi="Times New Roman" w:cs="Times New Roman"/>
          <w:sz w:val="28"/>
          <w:lang w:val="uk-UA"/>
        </w:rPr>
        <w:t>змен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шення </w:t>
      </w:r>
      <w:r w:rsidR="00FD5BF8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лобового діаметра </w:t>
      </w:r>
      <w:r w:rsidR="009D275F" w:rsidRPr="002A749E">
        <w:rPr>
          <w:rFonts w:ascii="Times New Roman" w:eastAsia="Times New Roman" w:hAnsi="Times New Roman" w:cs="Times New Roman"/>
          <w:sz w:val="28"/>
          <w:lang w:val="uk-UA"/>
        </w:rPr>
        <w:t>індентора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згідно з 5.2.4.</w:t>
      </w:r>
    </w:p>
    <w:p w:rsidR="00C16D6B" w:rsidRPr="002A749E" w:rsidRDefault="00C16D6B" w:rsidP="00F54F8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6.3.3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Відхилення щогли установки від вертикалі не повинно перевищувати 2°.</w:t>
      </w:r>
    </w:p>
    <w:p w:rsidR="00C16D6B" w:rsidRPr="002A749E" w:rsidRDefault="00C16D6B" w:rsidP="00F54F8A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14" w:name="15"/>
      <w:bookmarkEnd w:id="14"/>
      <w:r w:rsidRPr="002A749E">
        <w:rPr>
          <w:rFonts w:ascii="Times New Roman" w:eastAsia="Times New Roman" w:hAnsi="Times New Roman" w:cs="Times New Roman"/>
          <w:b/>
          <w:bCs/>
          <w:sz w:val="28"/>
          <w:lang w:val="uk-UA"/>
        </w:rPr>
        <w:t>6.4 Проведення випробування</w:t>
      </w:r>
    </w:p>
    <w:p w:rsidR="00C16D6B" w:rsidRPr="002A749E" w:rsidRDefault="00C16D6B" w:rsidP="00F54F8A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6.4.1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Динамічне зондування слід виконувати безперервним забиванням зонда у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 </w:t>
      </w:r>
      <w:r w:rsidR="00531696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молотом, що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вільно пада</w:t>
      </w:r>
      <w:r w:rsidR="00531696" w:rsidRPr="002A749E">
        <w:rPr>
          <w:rFonts w:ascii="Times New Roman" w:eastAsia="Times New Roman" w:hAnsi="Times New Roman" w:cs="Times New Roman"/>
          <w:sz w:val="28"/>
          <w:lang w:val="uk-UA"/>
        </w:rPr>
        <w:t>є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531696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на наковальню,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дотримуючись порядку операцій, передбаченого інструкцією з експлуатації установки.</w:t>
      </w:r>
    </w:p>
    <w:p w:rsidR="00C16D6B" w:rsidRPr="002A749E" w:rsidRDefault="00C16D6B" w:rsidP="005A2B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6.4.2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Перерви у забиванні зонда 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дозволяються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тільки для нар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о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щування штанг зонда.</w:t>
      </w:r>
    </w:p>
    <w:p w:rsidR="00C16D6B" w:rsidRPr="005A2B45" w:rsidRDefault="00C16D6B" w:rsidP="00F54F8A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>6.4.3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При ударному зондуванні фіксу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softHyphen/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ють кількість ударів зонда на 1 дм 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>глибин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и виробки</w:t>
      </w:r>
      <w:r w:rsidR="005A2B4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1215BD">
        <w:rPr>
          <w:rFonts w:ascii="Times New Roman" w:eastAsia="Times New Roman" w:hAnsi="Times New Roman" w:cs="Times New Roman"/>
          <w:sz w:val="28"/>
          <w:lang w:val="uk-UA"/>
        </w:rPr>
        <w:t>т</w:t>
      </w:r>
      <w:r w:rsidR="005A2B45">
        <w:rPr>
          <w:rFonts w:ascii="Times New Roman" w:eastAsia="Times New Roman" w:hAnsi="Times New Roman" w:cs="Times New Roman"/>
          <w:sz w:val="28"/>
          <w:lang w:val="uk-UA"/>
        </w:rPr>
        <w:t>аблиця В.1 (Додаток В)</w:t>
      </w:r>
      <w:r w:rsidRPr="002A749E">
        <w:rPr>
          <w:rFonts w:ascii="Times New Roman" w:eastAsia="Times New Roman" w:hAnsi="Times New Roman" w:cs="Times New Roman"/>
          <w:i/>
          <w:iCs/>
          <w:sz w:val="28"/>
          <w:lang w:val="uk-UA"/>
        </w:rPr>
        <w:t>.</w:t>
      </w:r>
    </w:p>
    <w:p w:rsidR="00C16D6B" w:rsidRPr="002A749E" w:rsidRDefault="00531696" w:rsidP="00F54F8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sz w:val="28"/>
          <w:lang w:val="uk-UA"/>
        </w:rPr>
        <w:t>Кількість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ударів при ударному зондуванні слід приймати у залежності від стану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рунтів у межах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(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3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–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15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)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ударів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на 1 дм</w:t>
      </w:r>
      <w:r w:rsidR="002E15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, а на кінцевих ділянках глибини – у межах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(</w:t>
      </w:r>
      <w:r w:rsidR="002E1519" w:rsidRPr="002A749E">
        <w:rPr>
          <w:rFonts w:ascii="Times New Roman" w:eastAsia="Times New Roman" w:hAnsi="Times New Roman" w:cs="Times New Roman"/>
          <w:sz w:val="28"/>
          <w:lang w:val="uk-UA"/>
        </w:rPr>
        <w:t>3 – 30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)</w:t>
      </w:r>
      <w:r w:rsidR="002E1519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ударів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на 1 дм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C16D6B" w:rsidRPr="002A749E" w:rsidRDefault="00C16D6B" w:rsidP="00F54F8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6.4.</w:t>
      </w:r>
      <w:r w:rsidR="00531696" w:rsidRPr="002A749E">
        <w:rPr>
          <w:rFonts w:ascii="Times New Roman" w:eastAsia="Times New Roman" w:hAnsi="Times New Roman" w:cs="Times New Roman"/>
          <w:b/>
          <w:sz w:val="28"/>
          <w:lang w:val="uk-UA"/>
        </w:rPr>
        <w:t>4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У процесі зондування необхідно здійснювати постійний контроль за вертикальністю занурення зонда.</w:t>
      </w:r>
    </w:p>
    <w:p w:rsidR="00C16D6B" w:rsidRPr="002A749E" w:rsidRDefault="005A2B45" w:rsidP="00B2197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5A2B45">
        <w:rPr>
          <w:rFonts w:ascii="Times New Roman" w:eastAsia="Times New Roman" w:hAnsi="Times New Roman" w:cs="Times New Roman"/>
          <w:b/>
          <w:sz w:val="28"/>
          <w:lang w:val="uk-UA"/>
        </w:rPr>
        <w:t>6.4.5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При нарощуванні </w:t>
      </w:r>
      <w:r w:rsidR="002E1519" w:rsidRPr="002A749E">
        <w:rPr>
          <w:rFonts w:ascii="Times New Roman" w:eastAsia="Times New Roman" w:hAnsi="Times New Roman" w:cs="Times New Roman"/>
          <w:sz w:val="28"/>
          <w:lang w:val="uk-UA"/>
        </w:rPr>
        <w:t>штанг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колону штанг повертають навколо </w:t>
      </w:r>
      <w:r w:rsidR="00985DED" w:rsidRPr="002A749E">
        <w:rPr>
          <w:rFonts w:ascii="Times New Roman" w:eastAsia="Times New Roman" w:hAnsi="Times New Roman" w:cs="Times New Roman"/>
          <w:sz w:val="28"/>
          <w:lang w:val="uk-UA"/>
        </w:rPr>
        <w:t>ві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сі за годинниковою стрілкою з допомогою штангового ключа. Опір повороту штанг, що виникає у результаті тертя штанг об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рунт, при </w:t>
      </w:r>
      <w:r w:rsidR="00320F1E" w:rsidRPr="002A749E">
        <w:rPr>
          <w:rFonts w:ascii="Times New Roman" w:eastAsia="Times New Roman" w:hAnsi="Times New Roman" w:cs="Times New Roman"/>
          <w:sz w:val="28"/>
          <w:lang w:val="uk-UA"/>
        </w:rPr>
        <w:t>обертал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ьному моменті до 15 </w:t>
      </w:r>
      <w:proofErr w:type="spellStart"/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>кН</w:t>
      </w:r>
      <w:proofErr w:type="spellEnd"/>
      <w:r w:rsidR="002A749E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>см слід враховувати при обр</w:t>
      </w:r>
      <w:r w:rsidR="009D275F" w:rsidRPr="002A749E">
        <w:rPr>
          <w:rFonts w:ascii="Times New Roman" w:eastAsia="Times New Roman" w:hAnsi="Times New Roman" w:cs="Times New Roman"/>
          <w:sz w:val="28"/>
          <w:lang w:val="uk-UA"/>
        </w:rPr>
        <w:t>обці результатів випробування згідно з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6.5.2. У випадку значного опору повороту колони штанг (при </w:t>
      </w:r>
      <w:r w:rsidR="00320F1E" w:rsidRPr="002A749E">
        <w:rPr>
          <w:rFonts w:ascii="Times New Roman" w:eastAsia="Times New Roman" w:hAnsi="Times New Roman" w:cs="Times New Roman"/>
          <w:sz w:val="28"/>
          <w:lang w:val="uk-UA"/>
        </w:rPr>
        <w:t>оберта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льному моменті більше 15 </w:t>
      </w:r>
      <w:proofErr w:type="spellStart"/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>кН</w:t>
      </w:r>
      <w:proofErr w:type="spellEnd"/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sym w:font="Symbol" w:char="00D7"/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D275F" w:rsidRPr="002A749E">
        <w:rPr>
          <w:rFonts w:ascii="Times New Roman" w:eastAsia="Times New Roman" w:hAnsi="Times New Roman" w:cs="Times New Roman"/>
          <w:sz w:val="28"/>
          <w:lang w:val="uk-UA"/>
        </w:rPr>
        <w:t>см), ви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кликаного викривленням свердловини, зонд виймають із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рунту і </w:t>
      </w:r>
      <w:r w:rsidR="00DF2129">
        <w:rPr>
          <w:rFonts w:ascii="Times New Roman" w:eastAsia="Times New Roman" w:hAnsi="Times New Roman" w:cs="Times New Roman"/>
          <w:sz w:val="28"/>
          <w:lang w:val="uk-UA"/>
        </w:rPr>
        <w:t>здійснюють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випр</w:t>
      </w:r>
      <w:r w:rsidR="009D275F" w:rsidRPr="002A749E">
        <w:rPr>
          <w:rFonts w:ascii="Times New Roman" w:eastAsia="Times New Roman" w:hAnsi="Times New Roman" w:cs="Times New Roman"/>
          <w:sz w:val="28"/>
          <w:lang w:val="uk-UA"/>
        </w:rPr>
        <w:t>обуван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ня у новій точці зондування на відстані 2 - 3 м від </w:t>
      </w:r>
      <w:r w:rsidR="001E5D96">
        <w:rPr>
          <w:rFonts w:ascii="Times New Roman" w:eastAsia="Times New Roman" w:hAnsi="Times New Roman" w:cs="Times New Roman"/>
          <w:sz w:val="28"/>
          <w:lang w:val="uk-UA"/>
        </w:rPr>
        <w:t>попередньої точки</w:t>
      </w:r>
      <w:r w:rsidR="00C16D6B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C16D6B" w:rsidRDefault="00C16D6B" w:rsidP="00B2197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lang w:val="uk-UA"/>
        </w:rPr>
        <w:t>6.4.</w:t>
      </w:r>
      <w:r w:rsidR="005A2B45">
        <w:rPr>
          <w:rFonts w:ascii="Times New Roman" w:eastAsia="Times New Roman" w:hAnsi="Times New Roman" w:cs="Times New Roman"/>
          <w:b/>
          <w:sz w:val="28"/>
          <w:lang w:val="uk-UA"/>
        </w:rPr>
        <w:t>6</w:t>
      </w:r>
      <w:r w:rsidRPr="002A749E">
        <w:rPr>
          <w:rFonts w:ascii="Times New Roman" w:eastAsia="Times New Roman" w:hAnsi="Times New Roman" w:cs="Times New Roman"/>
          <w:sz w:val="28"/>
          <w:lang w:val="uk-UA"/>
        </w:rPr>
        <w:t xml:space="preserve"> Випробування закінчують після досягнення заданої глибини занурення зонда або у випадку різкого 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 xml:space="preserve">збільшення опору </w:t>
      </w:r>
      <w:r w:rsidR="0040586D" w:rsidRPr="002A749E">
        <w:rPr>
          <w:rFonts w:ascii="Times New Roman" w:eastAsia="Times New Roman" w:hAnsi="Times New Roman" w:cs="Times New Roman"/>
          <w:sz w:val="28"/>
          <w:lang w:val="uk-UA"/>
        </w:rPr>
        <w:t>ґ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рунтів зондуванн</w:t>
      </w:r>
      <w:r w:rsidR="00985DED" w:rsidRPr="002A749E">
        <w:rPr>
          <w:rFonts w:ascii="Times New Roman" w:eastAsia="Times New Roman" w:hAnsi="Times New Roman" w:cs="Times New Roman"/>
          <w:sz w:val="28"/>
          <w:lang w:val="uk-UA"/>
        </w:rPr>
        <w:t>ю</w:t>
      </w:r>
      <w:r w:rsidR="0088190F" w:rsidRPr="002A749E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E04949" w:rsidRPr="00E04949" w:rsidRDefault="00E04949" w:rsidP="00B2197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r w:rsidRPr="00E04949">
        <w:rPr>
          <w:rFonts w:ascii="Times New Roman" w:eastAsia="Times New Roman" w:hAnsi="Times New Roman" w:cs="Times New Roman"/>
          <w:b/>
          <w:sz w:val="28"/>
          <w:lang w:val="uk-UA"/>
        </w:rPr>
        <w:t xml:space="preserve">6.4.7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Реєстрацію результатів випробувань проводять у журналі випробувань </w:t>
      </w:r>
      <w:r w:rsidR="00681E1B">
        <w:rPr>
          <w:rFonts w:ascii="Times New Roman" w:eastAsia="Times New Roman" w:hAnsi="Times New Roman" w:cs="Times New Roman"/>
          <w:sz w:val="28"/>
          <w:lang w:val="uk-UA"/>
        </w:rPr>
        <w:t xml:space="preserve">(Додаток </w:t>
      </w:r>
      <w:r w:rsidR="001E5D96">
        <w:rPr>
          <w:rFonts w:ascii="Times New Roman" w:eastAsia="Times New Roman" w:hAnsi="Times New Roman" w:cs="Times New Roman"/>
          <w:sz w:val="28"/>
          <w:lang w:val="uk-UA"/>
        </w:rPr>
        <w:t>Б</w:t>
      </w:r>
      <w:r w:rsidR="00681E1B">
        <w:rPr>
          <w:rFonts w:ascii="Times New Roman" w:eastAsia="Times New Roman" w:hAnsi="Times New Roman" w:cs="Times New Roman"/>
          <w:sz w:val="28"/>
          <w:lang w:val="uk-UA"/>
        </w:rPr>
        <w:t>) або на діаграмній стрічці.</w:t>
      </w:r>
    </w:p>
    <w:p w:rsidR="00922087" w:rsidRPr="002A749E" w:rsidRDefault="00922087" w:rsidP="00B2197F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5" w:name="16"/>
      <w:bookmarkEnd w:id="15"/>
      <w:r w:rsidRPr="002A749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6.5 Обробка результатів</w:t>
      </w:r>
    </w:p>
    <w:p w:rsidR="00922087" w:rsidRPr="00D20D4B" w:rsidRDefault="00922087" w:rsidP="00B2197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6.5.1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даними вимірювань, о</w:t>
      </w:r>
      <w:r w:rsidR="00531696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трим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аних у процесі випробування, обчислюють умовний динамічний опір </w:t>
      </w:r>
      <w:r w:rsidR="0040586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ґ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рунту</w:t>
      </w:r>
      <w:r w:rsidR="00985DE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зондуванню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A2B45" w:rsidRPr="002A749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P</w:t>
      </w:r>
      <w:r w:rsidR="008544D0" w:rsidRPr="002A749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="00985DE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85DE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9D275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користуючись </w:t>
      </w:r>
      <w:r w:rsidR="001215BD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1215B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рограмою</w:t>
      </w:r>
      <w:r w:rsidR="001215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Д.2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.5</w:t>
      </w:r>
      <w:r w:rsidR="009D275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: «Динамічне зондування»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згідно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9D275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15B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ом</w:t>
      </w:r>
      <w:proofErr w:type="spellEnd"/>
      <w:r w:rsidR="001215B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71AA2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2A749E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за формулою</w:t>
      </w:r>
      <w:r w:rsidR="00985DE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c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685"/>
      </w:tblGrid>
      <w:tr w:rsidR="00D20D4B" w:rsidTr="00D20D4B">
        <w:tc>
          <w:tcPr>
            <w:tcW w:w="5778" w:type="dxa"/>
            <w:vAlign w:val="center"/>
          </w:tcPr>
          <w:p w:rsidR="00D20D4B" w:rsidRDefault="008C471C" w:rsidP="00B2197F">
            <w:pPr>
              <w:spacing w:before="120" w:after="120" w:line="360" w:lineRule="auto"/>
              <w:ind w:right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Д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A×K×n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3685" w:type="dxa"/>
            <w:vAlign w:val="center"/>
          </w:tcPr>
          <w:p w:rsidR="00D20D4B" w:rsidRDefault="00D20D4B" w:rsidP="00E56F7C">
            <w:pPr>
              <w:spacing w:line="360" w:lineRule="auto"/>
              <w:ind w:right="0" w:firstLine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10EB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(1)</w:t>
            </w:r>
          </w:p>
        </w:tc>
      </w:tr>
    </w:tbl>
    <w:p w:rsidR="000603A9" w:rsidRDefault="000603A9" w:rsidP="00E56F7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де:</w:t>
      </w:r>
      <w:r w:rsidRPr="000603A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10EB3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 –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питома енергія зондування, Н/м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336CB8" w:rsidRDefault="00336CB8" w:rsidP="00E56F7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K –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коефіцієнт урахування втрат енергії при ударі молота об ковадло і на пружні деформації штанг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603A9" w:rsidRPr="00681E1B" w:rsidRDefault="000603A9" w:rsidP="00E56F7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>n – кількість ударів</w:t>
      </w:r>
      <w:r w:rsidR="00B2197F"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які рахуються при занурені зонда </w:t>
      </w: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>на 1 дм;</w:t>
      </w:r>
    </w:p>
    <w:p w:rsidR="000603A9" w:rsidRDefault="000603A9" w:rsidP="00E56F7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h – глибина занурення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зонда</w:t>
      </w: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1E1B"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яку рухається кількість ударів </w:t>
      </w: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>(h=0,1 м);</w:t>
      </w:r>
    </w:p>
    <w:p w:rsidR="00336CB8" w:rsidRDefault="00336CB8" w:rsidP="00E56F7C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Питом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енергі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зондування</w:t>
      </w:r>
      <w:r w:rsidRPr="00336CB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10EB3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визначають за формулою:</w:t>
      </w:r>
    </w:p>
    <w:tbl>
      <w:tblPr>
        <w:tblStyle w:val="ac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2726"/>
      </w:tblGrid>
      <w:tr w:rsidR="00D20D4B" w:rsidTr="00D20D4B">
        <w:tc>
          <w:tcPr>
            <w:tcW w:w="6204" w:type="dxa"/>
            <w:vAlign w:val="center"/>
          </w:tcPr>
          <w:p w:rsidR="00D20D4B" w:rsidRDefault="00D20D4B" w:rsidP="00B2197F">
            <w:pPr>
              <w:widowControl w:val="0"/>
              <w:spacing w:before="120" w:after="120" w:line="360" w:lineRule="auto"/>
              <w:ind w:right="710"/>
              <w:jc w:val="left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0"/>
                    <w:lang w:val="uk-UA"/>
                  </w:rPr>
                  <m:t>A=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0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0"/>
                            <w:lang w:val="uk-UA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0"/>
                            <w:lang w:val="uk-UA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0"/>
                        <w:lang w:val="uk-UA"/>
                      </w:rPr>
                      <m:t>×H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0"/>
                        <w:lang w:val="uk-UA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2726" w:type="dxa"/>
            <w:vAlign w:val="center"/>
          </w:tcPr>
          <w:p w:rsidR="00D20D4B" w:rsidRDefault="00D20D4B" w:rsidP="00E56F7C">
            <w:pPr>
              <w:widowControl w:val="0"/>
              <w:spacing w:line="360" w:lineRule="auto"/>
              <w:ind w:right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(2)</w:t>
            </w:r>
          </w:p>
        </w:tc>
      </w:tr>
    </w:tbl>
    <w:p w:rsidR="00336CB8" w:rsidRDefault="00336CB8" w:rsidP="00E56F7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де: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М</m:t>
        </m:r>
      </m:oMath>
      <w:r w:rsidRPr="00610EB3">
        <w:rPr>
          <w:rFonts w:ascii="Times New Roman" w:eastAsia="Times New Roman" w:hAnsi="Times New Roman" w:cs="Times New Roman"/>
          <w:sz w:val="28"/>
          <w:szCs w:val="28"/>
          <w:vertAlign w:val="subscript"/>
          <w:lang w:val="uk-UA"/>
        </w:rPr>
        <w:t xml:space="preserve"> м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маса молота, кг;</w:t>
      </w:r>
    </w:p>
    <w:p w:rsidR="00336CB8" w:rsidRPr="00610EB3" w:rsidRDefault="00336CB8" w:rsidP="00E56F7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H – висота падіння молота, м;</w:t>
      </w:r>
    </w:p>
    <w:p w:rsidR="00336CB8" w:rsidRDefault="00336CB8" w:rsidP="00E56F7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S – площа лобового перерізу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індентора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, м</w:t>
      </w:r>
      <w:r w:rsidRPr="00610EB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</w:p>
    <w:p w:rsidR="00336CB8" w:rsidRDefault="00336CB8" w:rsidP="00E56F7C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Коефіцієнт </w:t>
      </w:r>
      <w:r w:rsidR="005A2B45" w:rsidRPr="00610EB3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K</w:t>
      </w:r>
      <w:r w:rsidR="005A2B45"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урахування втрат енергії при ударі молота об ковадло і на пружні деформації штанг, визначають за формулою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2553"/>
      </w:tblGrid>
      <w:tr w:rsidR="00D20D4B" w:rsidTr="00D20D4B">
        <w:tc>
          <w:tcPr>
            <w:tcW w:w="6771" w:type="dxa"/>
            <w:vAlign w:val="center"/>
          </w:tcPr>
          <w:p w:rsidR="00D20D4B" w:rsidRDefault="00D20D4B" w:rsidP="00B2197F">
            <w:pPr>
              <w:widowControl w:val="0"/>
              <w:spacing w:before="120" w:after="120" w:line="360" w:lineRule="auto"/>
              <w:ind w:right="885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K=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,</m:t>
                </m:r>
              </m:oMath>
            </m:oMathPara>
          </w:p>
        </w:tc>
        <w:tc>
          <w:tcPr>
            <w:tcW w:w="2553" w:type="dxa"/>
            <w:vAlign w:val="center"/>
          </w:tcPr>
          <w:p w:rsidR="00D20D4B" w:rsidRDefault="00D20D4B" w:rsidP="00E56F7C">
            <w:pPr>
              <w:widowControl w:val="0"/>
              <w:spacing w:line="360" w:lineRule="auto"/>
              <w:ind w:right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(3)</w:t>
            </w:r>
          </w:p>
        </w:tc>
      </w:tr>
    </w:tbl>
    <w:p w:rsidR="00336CB8" w:rsidRDefault="00336CB8" w:rsidP="00E56F7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де: 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EB3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числовий коефіцієнт, який приймають рівним 0,314;</w:t>
      </w:r>
    </w:p>
    <w:p w:rsidR="00336CB8" w:rsidRPr="00610EB3" w:rsidRDefault="00336CB8" w:rsidP="00E56F7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М</m:t>
        </m:r>
      </m:oMath>
      <w:r w:rsidRPr="00610EB3">
        <w:rPr>
          <w:rFonts w:ascii="Times New Roman" w:eastAsia="Times New Roman" w:hAnsi="Times New Roman" w:cs="Times New Roman"/>
          <w:sz w:val="28"/>
          <w:szCs w:val="28"/>
          <w:vertAlign w:val="subscript"/>
          <w:lang w:val="uk-UA"/>
        </w:rPr>
        <w:t xml:space="preserve"> з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маса зонда, яка збільшується в процесі зондування із додаванням кожної нової штанги, кг.</w:t>
      </w:r>
    </w:p>
    <w:p w:rsidR="001D4BA4" w:rsidRPr="002A749E" w:rsidRDefault="00531696" w:rsidP="001C4A1A">
      <w:pPr>
        <w:widowControl w:val="0"/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6.5.2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При зондуванн</w:t>
      </w:r>
      <w:r w:rsidR="00F54F8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3619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універсальним пристроєм</w:t>
      </w:r>
      <w:r w:rsidR="00BE77D7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(Таблиця 3)</w:t>
      </w:r>
      <w:r w:rsidR="0016376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тертя штанг по ґрунту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16376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161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через його несуттєвість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3161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дозволяється 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враховувати. </w:t>
      </w:r>
      <w:r w:rsidR="0033161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Для інших видів установок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3161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окремих випадках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коли 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</w:t>
      </w:r>
      <w:r w:rsidR="0003619A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оберта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льному моменті 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тертя по ґрунту становить 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більше 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ніж </w:t>
      </w:r>
      <w:r w:rsidR="00BE77D7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5кН</w:t>
      </w:r>
      <w:r w:rsidR="0033161F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7363E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коефіцієнт </w:t>
      </w:r>
      <w:r w:rsidR="0016376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тертя штанг по ґрунту</w:t>
      </w:r>
      <w:r w:rsidR="001D4BA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визначають дослідним шляхом за результатами двох </w:t>
      </w:r>
      <w:r w:rsidR="0016376C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паралель</w:t>
      </w:r>
      <w:r w:rsidR="001D4BA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них випробувань, одне з яких проводять звичайним способом, а інше – у свердловині, що поінтервально розбурюється.</w:t>
      </w:r>
    </w:p>
    <w:p w:rsidR="00E66CBC" w:rsidRPr="00D20D4B" w:rsidRDefault="00922087" w:rsidP="0016376C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6.5.</w:t>
      </w:r>
      <w:r w:rsidR="005A2B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обчисленими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програмі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Д.</w:t>
      </w:r>
      <w:r w:rsidR="0005680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5680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BE77D7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(Додаток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B71AA2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значеннями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показника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д</m:t>
            </m:r>
          </m:sub>
        </m:sSub>
      </m:oMath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77D7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6A5386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табл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BE77D7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.1) 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роздруковують на принтері стовпчиков</w:t>
      </w:r>
      <w:r w:rsidR="00056805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56805">
        <w:rPr>
          <w:rFonts w:ascii="Times New Roman" w:eastAsia="Times New Roman" w:hAnsi="Times New Roman" w:cs="Times New Roman"/>
          <w:sz w:val="28"/>
          <w:szCs w:val="28"/>
          <w:lang w:val="uk-UA"/>
        </w:rPr>
        <w:t>графік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=f(H)</m:t>
        </m:r>
      </m:oMath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ис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.1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="00056805">
        <w:rPr>
          <w:rFonts w:ascii="Times New Roman" w:eastAsia="Times New Roman" w:hAnsi="Times New Roman" w:cs="Times New Roman"/>
          <w:sz w:val="28"/>
          <w:szCs w:val="28"/>
          <w:lang w:val="uk-UA"/>
        </w:rPr>
        <w:t>ьому графіку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44D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визначають ін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тервали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глибин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суттєвої зміни опору </w:t>
      </w:r>
      <w:r w:rsidR="0040586D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ґ</w:t>
      </w:r>
      <w:r w:rsidR="003307F4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рунтів зондуванню</w:t>
      </w:r>
      <w:r w:rsidR="0032100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розраховують для цих інтервалів середні значення 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умовного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динамічного опору ґрунтів зондуванню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=f(H)</m:t>
        </m:r>
      </m:oMath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статистичн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параметр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A45B3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його неоднорідності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="00D20D4B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20D4B" w:rsidRPr="00D20D4B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D20D4B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дисперсії, </w:t>
      </w:r>
      <w:r w:rsidR="00D20D4B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середнього квадратичного відхилення, </w:t>
      </w:r>
      <w:proofErr w:type="spellStart"/>
      <w:r w:rsidR="00D20D4B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D20D4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="00D20D4B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>коефіцієнта варіації, ρ</w:t>
      </w:r>
      <w:r w:rsidR="00D20D4B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D20D4B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показника точності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вимірів у вибірці.</w:t>
      </w:r>
    </w:p>
    <w:p w:rsidR="00605180" w:rsidRPr="002A749E" w:rsidRDefault="006A45B3" w:rsidP="0016376C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6.5.</w:t>
      </w:r>
      <w:r w:rsidR="005A2B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отриманим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усередненим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значенням</w:t>
      </w:r>
      <w:r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показника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д</m:t>
            </m:r>
          </m:sub>
        </m:sSub>
      </m:oMath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6A5386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табл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D20D4B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.2)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будують графік</w:t>
      </w:r>
      <w:r w:rsidR="005A2B45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зміни властивостей ґрунтів </w:t>
      </w:r>
      <w:r w:rsidR="00B12035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по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глибині геотехнічного розрізу (</w:t>
      </w:r>
      <w:r w:rsidR="006A5386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рис</w:t>
      </w:r>
      <w:r w:rsidR="006A538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605180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.2)</w:t>
      </w:r>
      <w:r w:rsidR="003054B8" w:rsidRPr="002A749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D4FE8" w:rsidRDefault="00BE77D7" w:rsidP="005D4FE8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0EB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6.5.</w:t>
      </w:r>
      <w:r w:rsidR="005A2B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основі графіків усереднених</w:t>
      </w:r>
      <w:r w:rsidR="00D20D4B" w:rsidRPr="00D20D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0D4B">
        <w:rPr>
          <w:rFonts w:ascii="Times New Roman" w:eastAsia="Times New Roman" w:hAnsi="Times New Roman" w:cs="Times New Roman"/>
          <w:sz w:val="28"/>
          <w:szCs w:val="28"/>
          <w:lang w:val="uk-UA"/>
        </w:rPr>
        <w:t>по інтервалах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значень показників опору ґрунтів зондуванню будують, із залученням даних топозйомки, г</w:t>
      </w:r>
      <w:r w:rsidR="00610EB3"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еотехнічні розрізи рисунок </w:t>
      </w:r>
      <w:r w:rsidR="001E5D96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610EB3"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.3</w:t>
      </w:r>
      <w:r w:rsidRPr="00610EB3">
        <w:rPr>
          <w:rFonts w:ascii="Times New Roman" w:eastAsia="Times New Roman" w:hAnsi="Times New Roman" w:cs="Times New Roman"/>
          <w:sz w:val="28"/>
          <w:szCs w:val="28"/>
          <w:lang w:val="uk-UA"/>
        </w:rPr>
        <w:t>, на яких визначають місця і глибини відбирання проб у процесі наступного розвідувального інженерно-геологічного буріння, а також інших необхідних видів геотехнічних досліджень ґрунтів.</w:t>
      </w:r>
    </w:p>
    <w:p w:rsidR="005D4FE8" w:rsidRDefault="005D4FE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4373" w:rsidRPr="002A749E" w:rsidRDefault="00064373" w:rsidP="005D4FE8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7 ВИМОГИ БЕЗПЕКИ ТА ОХОРОНИ ДОВКІЛЛЯ </w:t>
      </w:r>
    </w:p>
    <w:p w:rsidR="003A4451" w:rsidRDefault="003054B8" w:rsidP="00BE77D7">
      <w:pPr>
        <w:spacing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kern w:val="2"/>
          <w:sz w:val="28"/>
          <w:szCs w:val="28"/>
          <w:lang w:val="uk-UA"/>
        </w:rPr>
        <w:t>7.1</w:t>
      </w:r>
      <w:r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</w:t>
      </w:r>
      <w:r w:rsidR="00064373"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>При виконанні робіт на автомобільній дорозі повинн</w:t>
      </w:r>
      <w:r w:rsidR="00F769F1">
        <w:rPr>
          <w:rFonts w:ascii="Times New Roman" w:hAnsi="Times New Roman" w:cs="Times New Roman"/>
          <w:kern w:val="2"/>
          <w:sz w:val="28"/>
          <w:szCs w:val="28"/>
          <w:lang w:val="uk-UA"/>
        </w:rPr>
        <w:t>і</w:t>
      </w:r>
      <w:r w:rsidR="00064373"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бути вжит</w:t>
      </w:r>
      <w:r w:rsidR="00F769F1">
        <w:rPr>
          <w:rFonts w:ascii="Times New Roman" w:hAnsi="Times New Roman" w:cs="Times New Roman"/>
          <w:kern w:val="2"/>
          <w:sz w:val="28"/>
          <w:szCs w:val="28"/>
          <w:lang w:val="uk-UA"/>
        </w:rPr>
        <w:t>і</w:t>
      </w:r>
      <w:r w:rsidR="00064373"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заход</w:t>
      </w:r>
      <w:r w:rsidR="00F769F1">
        <w:rPr>
          <w:rFonts w:ascii="Times New Roman" w:hAnsi="Times New Roman" w:cs="Times New Roman"/>
          <w:kern w:val="2"/>
          <w:sz w:val="28"/>
          <w:szCs w:val="28"/>
          <w:lang w:val="uk-UA"/>
        </w:rPr>
        <w:t>и</w:t>
      </w:r>
      <w:r w:rsidR="00064373"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щодо забезпечення охорони праці та безпеки дорожнього руху згідно з вимогами НПАОП 63.21-1.01 та згідно чинного нормативного документу.</w:t>
      </w:r>
    </w:p>
    <w:p w:rsidR="003A4451" w:rsidRDefault="003A4451" w:rsidP="003A445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3A4451">
        <w:rPr>
          <w:rFonts w:ascii="Times New Roman" w:hAnsi="Times New Roman" w:cs="Times New Roman"/>
          <w:b/>
          <w:kern w:val="2"/>
          <w:sz w:val="28"/>
          <w:szCs w:val="28"/>
          <w:lang w:val="uk-UA"/>
        </w:rPr>
        <w:t>7.2</w:t>
      </w:r>
      <w:r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Працівники, що виконують роботи в польових умовах повинні пройти медичний огляд згідно з </w:t>
      </w:r>
      <w:r>
        <w:rPr>
          <w:rFonts w:ascii="Times New Roman" w:eastAsia="Times New Roman" w:hAnsi="Times New Roman" w:cs="Times New Roman"/>
          <w:sz w:val="28"/>
          <w:lang w:val="uk-UA"/>
        </w:rPr>
        <w:t>«Порядок проведення медичних оглядів працівників певних категорій», затверджений наказом Міністерства охорони здоров’я України від 21.05.2007 №246</w:t>
      </w:r>
    </w:p>
    <w:p w:rsidR="001D4BA4" w:rsidRPr="002A749E" w:rsidRDefault="001D4BA4" w:rsidP="00BE77D7">
      <w:pPr>
        <w:spacing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:lang w:val="uk-UA"/>
        </w:rPr>
      </w:pPr>
      <w:r w:rsidRPr="002A74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 w:type="page"/>
      </w:r>
    </w:p>
    <w:p w:rsidR="003B56F9" w:rsidRPr="002A749E" w:rsidRDefault="003B56F9" w:rsidP="00B2197F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:rsidR="00A616E7" w:rsidRDefault="003B56F9" w:rsidP="00B2197F">
      <w:pPr>
        <w:spacing w:after="240"/>
        <w:ind w:firstLine="709"/>
        <w:rPr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924F7">
        <w:rPr>
          <w:rFonts w:ascii="Times New Roman" w:hAnsi="Times New Roman" w:cs="Times New Roman"/>
          <w:sz w:val="28"/>
          <w:szCs w:val="28"/>
          <w:lang w:val="uk-UA"/>
        </w:rPr>
        <w:t>довідковий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616E7" w:rsidRPr="00A616E7">
        <w:rPr>
          <w:sz w:val="28"/>
          <w:szCs w:val="28"/>
          <w:lang w:val="uk-UA"/>
        </w:rPr>
        <w:t xml:space="preserve"> </w:t>
      </w:r>
    </w:p>
    <w:p w:rsidR="003B56F9" w:rsidRPr="002A749E" w:rsidRDefault="00A616E7" w:rsidP="00A616E7">
      <w:pPr>
        <w:spacing w:before="240" w:after="12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616E7">
        <w:rPr>
          <w:rFonts w:ascii="Times New Roman" w:hAnsi="Times New Roman" w:cs="Times New Roman"/>
          <w:sz w:val="28"/>
          <w:szCs w:val="28"/>
          <w:lang w:val="uk-UA"/>
        </w:rPr>
        <w:t>ФОРМА ЖУРНАЛУ ВИПРОБОВУВАНЬ ҐРУНТІВ МЕТОДОМ СТАТИЧНОГО ЗОНДУВАННЯ</w:t>
      </w:r>
    </w:p>
    <w:p w:rsidR="003B56F9" w:rsidRPr="00B2197F" w:rsidRDefault="00A616E7" w:rsidP="00A616E7">
      <w:pPr>
        <w:spacing w:before="240" w:after="12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А.1. </w:t>
      </w:r>
      <w:r w:rsidRPr="00B2197F">
        <w:rPr>
          <w:rFonts w:ascii="Times New Roman" w:hAnsi="Times New Roman" w:cs="Times New Roman"/>
          <w:sz w:val="28"/>
          <w:szCs w:val="28"/>
          <w:lang w:val="uk-UA"/>
        </w:rPr>
        <w:t xml:space="preserve">Зразок оформлення результатів польових випробувань </w:t>
      </w:r>
      <w:proofErr w:type="spellStart"/>
      <w:r w:rsidRPr="00B2197F">
        <w:rPr>
          <w:rFonts w:ascii="Times New Roman" w:hAnsi="Times New Roman" w:cs="Times New Roman"/>
          <w:sz w:val="28"/>
          <w:szCs w:val="28"/>
          <w:lang w:val="uk-UA"/>
        </w:rPr>
        <w:t>грунтів</w:t>
      </w:r>
      <w:proofErr w:type="spellEnd"/>
      <w:r w:rsidRPr="00B2197F">
        <w:rPr>
          <w:rFonts w:ascii="Times New Roman" w:hAnsi="Times New Roman" w:cs="Times New Roman"/>
          <w:sz w:val="28"/>
          <w:szCs w:val="28"/>
          <w:lang w:val="uk-UA"/>
        </w:rPr>
        <w:t xml:space="preserve"> методом статичного зондування при підготовці звітів про геотехнічні вишукування</w:t>
      </w:r>
    </w:p>
    <w:p w:rsidR="003B56F9" w:rsidRPr="002A749E" w:rsidRDefault="003B56F9" w:rsidP="00B219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Паспорт статичного зондування</w:t>
      </w:r>
    </w:p>
    <w:p w:rsidR="003B56F9" w:rsidRPr="002A749E" w:rsidRDefault="003B56F9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Дата проведення випробування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……………….…………………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..</w:t>
      </w:r>
    </w:p>
    <w:p w:rsidR="003B56F9" w:rsidRPr="002A749E" w:rsidRDefault="003B56F9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Об’єкт 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…….…………………………………………..………………..</w:t>
      </w:r>
    </w:p>
    <w:tbl>
      <w:tblPr>
        <w:tblStyle w:val="ac"/>
        <w:tblpPr w:leftFromText="180" w:rightFromText="180" w:vertAnchor="text" w:horzAnchor="margin" w:tblpXSpec="right" w:tblpY="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1276"/>
      </w:tblGrid>
      <w:tr w:rsidR="00E549F9" w:rsidRPr="002A749E" w:rsidTr="004700D1">
        <w:tc>
          <w:tcPr>
            <w:tcW w:w="3261" w:type="dxa"/>
            <w:vMerge w:val="restart"/>
            <w:vAlign w:val="center"/>
          </w:tcPr>
          <w:p w:rsidR="00E549F9" w:rsidRPr="002A749E" w:rsidRDefault="00E549F9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Прив’язка ПК 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1276" w:type="dxa"/>
          </w:tcPr>
          <w:p w:rsidR="00E549F9" w:rsidRPr="002A749E" w:rsidRDefault="00E549F9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Лв</w:t>
            </w:r>
            <w:proofErr w:type="spellEnd"/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</w:tr>
      <w:tr w:rsidR="00E549F9" w:rsidRPr="002A749E" w:rsidTr="004700D1">
        <w:trPr>
          <w:trHeight w:val="218"/>
        </w:trPr>
        <w:tc>
          <w:tcPr>
            <w:tcW w:w="3261" w:type="dxa"/>
            <w:vMerge/>
          </w:tcPr>
          <w:p w:rsidR="00E549F9" w:rsidRPr="002A749E" w:rsidRDefault="00E549F9" w:rsidP="000E420E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E549F9" w:rsidRPr="002A749E" w:rsidRDefault="00E549F9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Пр. 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</w:tr>
    </w:tbl>
    <w:p w:rsidR="003B56F9" w:rsidRPr="002A749E" w:rsidRDefault="003B56F9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Т.З. №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……..………..…………......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..</w:t>
      </w:r>
    </w:p>
    <w:p w:rsidR="003B56F9" w:rsidRPr="002A749E" w:rsidRDefault="003B56F9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Тип зондування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….………..……….…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56F9" w:rsidRPr="002A749E" w:rsidRDefault="003B56F9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Заводський </w:t>
      </w:r>
      <w:r w:rsidR="00470BBE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номер установки 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……...</w:t>
      </w:r>
      <w:r w:rsidR="00470BBE" w:rsidRPr="002A749E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470BBE" w:rsidRPr="002A749E" w:rsidRDefault="00470BBE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4700D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можливе зусилля на вістрі конуса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</w:p>
    <w:p w:rsidR="00470BBE" w:rsidRPr="002A749E" w:rsidRDefault="00470BBE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4700D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можливе зусилля для бічної поверхні муфти…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</w:p>
    <w:p w:rsidR="00470BBE" w:rsidRPr="002A749E" w:rsidRDefault="00470BBE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Площа лобового перерізу інде</w:t>
      </w:r>
      <w:r w:rsidR="004700D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тора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., м</w:t>
      </w:r>
      <w:r w:rsidRPr="002A74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470BBE" w:rsidRDefault="00470BBE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Площа циліндричної поверхні муфти тертя …</w:t>
      </w:r>
      <w:r w:rsidR="00E549F9">
        <w:rPr>
          <w:rFonts w:ascii="Times New Roman" w:hAnsi="Times New Roman" w:cs="Times New Roman"/>
          <w:sz w:val="28"/>
          <w:szCs w:val="28"/>
          <w:lang w:val="uk-UA"/>
        </w:rPr>
        <w:t>…………….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…., м</w:t>
      </w:r>
      <w:r w:rsidRPr="002A74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610EB3" w:rsidRPr="00610EB3" w:rsidRDefault="00610EB3" w:rsidP="001C4A1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0EB3">
        <w:rPr>
          <w:rFonts w:ascii="Times New Roman" w:hAnsi="Times New Roman" w:cs="Times New Roman"/>
          <w:b/>
          <w:sz w:val="28"/>
          <w:szCs w:val="28"/>
          <w:lang w:val="uk-UA"/>
        </w:rPr>
        <w:t>Таблиця Б.1</w:t>
      </w:r>
      <w:r w:rsidR="004700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Показники опору ґрунту для конуса і муфти тертя</w:t>
      </w:r>
    </w:p>
    <w:tbl>
      <w:tblPr>
        <w:tblStyle w:val="ac"/>
        <w:tblW w:w="7046" w:type="dxa"/>
        <w:jc w:val="center"/>
        <w:tblLayout w:type="fixed"/>
        <w:tblLook w:val="04A0"/>
      </w:tblPr>
      <w:tblGrid>
        <w:gridCol w:w="1473"/>
        <w:gridCol w:w="1701"/>
        <w:gridCol w:w="1134"/>
        <w:gridCol w:w="1701"/>
        <w:gridCol w:w="1037"/>
      </w:tblGrid>
      <w:tr w:rsidR="00A924F7" w:rsidRPr="00A924F7" w:rsidTr="004700D1">
        <w:trPr>
          <w:cantSplit/>
          <w:trHeight w:val="573"/>
          <w:jc w:val="center"/>
        </w:trPr>
        <w:tc>
          <w:tcPr>
            <w:tcW w:w="1473" w:type="dxa"/>
          </w:tcPr>
          <w:p w:rsidR="00A924F7" w:rsidRPr="005D4FE8" w:rsidRDefault="00A924F7" w:rsidP="005D4FE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Глибина</w:t>
            </w:r>
            <w:r w:rsidR="004700D1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</w:p>
        </w:tc>
        <w:tc>
          <w:tcPr>
            <w:tcW w:w="1701" w:type="dxa"/>
          </w:tcPr>
          <w:p w:rsidR="00A924F7" w:rsidRPr="005D4FE8" w:rsidRDefault="00A924F7" w:rsidP="005D4FE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Відлік </w:t>
            </w:r>
            <w:r w:rsidR="004700D1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конус</w:t>
            </w:r>
            <w:r w:rsidR="004700D1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…</w:t>
            </w:r>
          </w:p>
        </w:tc>
        <w:tc>
          <w:tcPr>
            <w:tcW w:w="1134" w:type="dxa"/>
          </w:tcPr>
          <w:p w:rsidR="00A924F7" w:rsidRPr="005D4FE8" w:rsidRDefault="00A924F7" w:rsidP="005D4FE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1701" w:type="dxa"/>
          </w:tcPr>
          <w:p w:rsidR="00A924F7" w:rsidRPr="005D4FE8" w:rsidRDefault="00A924F7" w:rsidP="005D4FE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Відлік </w:t>
            </w:r>
            <w:r w:rsidR="004700D1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муфт</w:t>
            </w:r>
            <w:r w:rsidR="004700D1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1037" w:type="dxa"/>
          </w:tcPr>
          <w:p w:rsidR="00A924F7" w:rsidRPr="005D4FE8" w:rsidRDefault="004700D1" w:rsidP="005D4FE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</w:t>
            </w:r>
            <w:r w:rsidR="00A924F7"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s</w:t>
            </w:r>
            <w:proofErr w:type="spellEnd"/>
            <w:r w:rsidR="00A924F7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A924F7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кПа</w:t>
            </w:r>
            <w:proofErr w:type="spellEnd"/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4700D1" w:rsidRPr="00A924F7" w:rsidTr="004700D1">
        <w:trPr>
          <w:jc w:val="center"/>
        </w:trPr>
        <w:tc>
          <w:tcPr>
            <w:tcW w:w="1473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701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7" w:type="dxa"/>
          </w:tcPr>
          <w:p w:rsidR="004700D1" w:rsidRPr="005D4FE8" w:rsidRDefault="004700D1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</w:tbl>
    <w:p w:rsidR="00A924F7" w:rsidRPr="00B2197F" w:rsidRDefault="00A924F7" w:rsidP="00B2197F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2197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Б</w:t>
      </w:r>
    </w:p>
    <w:p w:rsidR="00321007" w:rsidRDefault="00A924F7" w:rsidP="00321007">
      <w:pPr>
        <w:spacing w:after="24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2197F">
        <w:rPr>
          <w:rFonts w:ascii="Times New Roman" w:hAnsi="Times New Roman" w:cs="Times New Roman"/>
          <w:sz w:val="28"/>
          <w:szCs w:val="28"/>
          <w:lang w:val="uk-UA"/>
        </w:rPr>
        <w:t>(довідковий)</w:t>
      </w:r>
    </w:p>
    <w:p w:rsidR="00A616E7" w:rsidRPr="00A616E7" w:rsidRDefault="00A616E7" w:rsidP="00321007">
      <w:pPr>
        <w:spacing w:after="24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16E7">
        <w:rPr>
          <w:rFonts w:ascii="Times New Roman" w:hAnsi="Times New Roman" w:cs="Times New Roman"/>
          <w:sz w:val="28"/>
          <w:szCs w:val="28"/>
          <w:lang w:val="uk-UA"/>
        </w:rPr>
        <w:t>ФОРМА ЖУРНАЛУ ВИПРОБОВУВАНЬ ҐРУНТІВ МЕТОДОМ ДИНАМІЧНОГО ЗОНДУВАННЯ</w:t>
      </w:r>
    </w:p>
    <w:p w:rsidR="003B56F9" w:rsidRPr="00B2197F" w:rsidRDefault="00A616E7" w:rsidP="00A346D4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Б.1. </w:t>
      </w:r>
      <w:r w:rsidRPr="00B2197F">
        <w:rPr>
          <w:rFonts w:ascii="Times New Roman" w:hAnsi="Times New Roman" w:cs="Times New Roman"/>
          <w:sz w:val="28"/>
          <w:szCs w:val="28"/>
          <w:lang w:val="uk-UA"/>
        </w:rPr>
        <w:t xml:space="preserve">Зразок оформлення результатів польових випробувань ґрунтів методом динамічного зондування універсальним пристроєм при підготовці звітів про </w:t>
      </w:r>
      <w:proofErr w:type="spellStart"/>
      <w:r w:rsidRPr="00B2197F">
        <w:rPr>
          <w:rFonts w:ascii="Times New Roman" w:hAnsi="Times New Roman" w:cs="Times New Roman"/>
          <w:sz w:val="28"/>
          <w:szCs w:val="28"/>
          <w:lang w:val="uk-UA"/>
        </w:rPr>
        <w:t>геотехчні</w:t>
      </w:r>
      <w:proofErr w:type="spellEnd"/>
      <w:r w:rsidRPr="00B2197F">
        <w:rPr>
          <w:rFonts w:ascii="Times New Roman" w:hAnsi="Times New Roman" w:cs="Times New Roman"/>
          <w:sz w:val="28"/>
          <w:szCs w:val="28"/>
          <w:lang w:val="uk-UA"/>
        </w:rPr>
        <w:t xml:space="preserve"> вишукування</w:t>
      </w:r>
    </w:p>
    <w:p w:rsidR="00610EB3" w:rsidRPr="002A749E" w:rsidRDefault="00610EB3" w:rsidP="00610EB3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Паспорт </w:t>
      </w:r>
      <w:r>
        <w:rPr>
          <w:rFonts w:ascii="Times New Roman" w:hAnsi="Times New Roman" w:cs="Times New Roman"/>
          <w:sz w:val="28"/>
          <w:szCs w:val="28"/>
          <w:lang w:val="uk-UA"/>
        </w:rPr>
        <w:t>динамічного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зондування</w:t>
      </w:r>
    </w:p>
    <w:p w:rsidR="00610EB3" w:rsidRPr="002A749E" w:rsidRDefault="00610EB3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Дата проведення випробування 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……………….…………………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..</w:t>
      </w:r>
    </w:p>
    <w:p w:rsidR="00610EB3" w:rsidRPr="002A749E" w:rsidRDefault="00610EB3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Об’єкт </w:t>
      </w:r>
      <w:r>
        <w:rPr>
          <w:rFonts w:ascii="Times New Roman" w:hAnsi="Times New Roman" w:cs="Times New Roman"/>
          <w:sz w:val="28"/>
          <w:szCs w:val="28"/>
          <w:lang w:val="uk-UA"/>
        </w:rPr>
        <w:t>…….…………………………………………..………………..</w:t>
      </w:r>
    </w:p>
    <w:tbl>
      <w:tblPr>
        <w:tblStyle w:val="ac"/>
        <w:tblpPr w:leftFromText="180" w:rightFromText="180" w:vertAnchor="text" w:horzAnchor="margin" w:tblpXSpec="right" w:tblpY="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1594"/>
      </w:tblGrid>
      <w:tr w:rsidR="00610EB3" w:rsidRPr="002A749E" w:rsidTr="004E5D78">
        <w:tc>
          <w:tcPr>
            <w:tcW w:w="3119" w:type="dxa"/>
            <w:vMerge w:val="restart"/>
            <w:vAlign w:val="center"/>
          </w:tcPr>
          <w:p w:rsidR="00610EB3" w:rsidRPr="002A749E" w:rsidRDefault="00610EB3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Прив’язка ПК 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+…</w:t>
            </w:r>
            <w:r w:rsidR="00470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1594" w:type="dxa"/>
          </w:tcPr>
          <w:p w:rsidR="00610EB3" w:rsidRPr="002A749E" w:rsidRDefault="00610EB3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Лв</w:t>
            </w:r>
            <w:proofErr w:type="spellEnd"/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…</w:t>
            </w:r>
            <w:r w:rsidR="00C319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</w:tr>
      <w:tr w:rsidR="00610EB3" w:rsidRPr="002A749E" w:rsidTr="004E5D78">
        <w:trPr>
          <w:trHeight w:val="218"/>
        </w:trPr>
        <w:tc>
          <w:tcPr>
            <w:tcW w:w="3119" w:type="dxa"/>
            <w:vMerge/>
          </w:tcPr>
          <w:p w:rsidR="00610EB3" w:rsidRPr="002A749E" w:rsidRDefault="00610EB3" w:rsidP="000E420E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94" w:type="dxa"/>
          </w:tcPr>
          <w:p w:rsidR="00610EB3" w:rsidRPr="002A749E" w:rsidRDefault="00610EB3" w:rsidP="000E420E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Пр. …</w:t>
            </w:r>
            <w:r w:rsidR="00C319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</w:tr>
    </w:tbl>
    <w:p w:rsidR="00610EB3" w:rsidRPr="002A749E" w:rsidRDefault="00610EB3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Т.З. № …</w:t>
      </w:r>
      <w:r>
        <w:rPr>
          <w:rFonts w:ascii="Times New Roman" w:hAnsi="Times New Roman" w:cs="Times New Roman"/>
          <w:sz w:val="28"/>
          <w:szCs w:val="28"/>
          <w:lang w:val="uk-UA"/>
        </w:rPr>
        <w:t>……..………..…………......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</w:t>
      </w:r>
    </w:p>
    <w:p w:rsidR="00610EB3" w:rsidRPr="004700D1" w:rsidRDefault="00610EB3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00D1">
        <w:rPr>
          <w:rFonts w:ascii="Times New Roman" w:hAnsi="Times New Roman" w:cs="Times New Roman"/>
          <w:sz w:val="28"/>
          <w:szCs w:val="28"/>
          <w:lang w:val="uk-UA"/>
        </w:rPr>
        <w:t>Тип зондування …….………..………</w:t>
      </w:r>
      <w:r w:rsidR="00C319FF">
        <w:rPr>
          <w:rFonts w:ascii="Times New Roman" w:hAnsi="Times New Roman" w:cs="Times New Roman"/>
          <w:sz w:val="28"/>
          <w:szCs w:val="28"/>
          <w:lang w:val="uk-UA"/>
        </w:rPr>
        <w:t>….</w:t>
      </w:r>
    </w:p>
    <w:p w:rsidR="00610EB3" w:rsidRPr="004700D1" w:rsidRDefault="00610EB3" w:rsidP="000E42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00D1">
        <w:rPr>
          <w:rFonts w:ascii="Times New Roman" w:hAnsi="Times New Roman" w:cs="Times New Roman"/>
          <w:sz w:val="28"/>
          <w:szCs w:val="28"/>
          <w:lang w:val="uk-UA"/>
        </w:rPr>
        <w:t>Заводський номер установки ……...…...</w:t>
      </w:r>
    </w:p>
    <w:p w:rsidR="00610EB3" w:rsidRPr="007930F6" w:rsidRDefault="00610EB3" w:rsidP="001C4A1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0E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</w:t>
      </w:r>
      <w:r w:rsidR="000E657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610EB3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="000E65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E6576">
        <w:rPr>
          <w:rFonts w:ascii="Times New Roman" w:hAnsi="Times New Roman" w:cs="Times New Roman"/>
          <w:sz w:val="28"/>
          <w:szCs w:val="28"/>
          <w:lang w:val="uk-UA"/>
        </w:rPr>
        <w:t xml:space="preserve">Значення умовного динамічного опору </w:t>
      </w:r>
      <w:proofErr w:type="spellStart"/>
      <w:r w:rsidR="000E6576">
        <w:rPr>
          <w:rFonts w:ascii="Times New Roman" w:hAnsi="Times New Roman" w:cs="Times New Roman"/>
          <w:sz w:val="28"/>
          <w:szCs w:val="28"/>
          <w:lang w:val="uk-UA"/>
        </w:rPr>
        <w:t>грунтів</w:t>
      </w:r>
      <w:proofErr w:type="spellEnd"/>
      <w:r w:rsidR="000E6576">
        <w:rPr>
          <w:rFonts w:ascii="Times New Roman" w:hAnsi="Times New Roman" w:cs="Times New Roman"/>
          <w:sz w:val="28"/>
          <w:szCs w:val="28"/>
          <w:lang w:val="uk-UA"/>
        </w:rPr>
        <w:t xml:space="preserve"> зондуванню у показниках</w:t>
      </w:r>
      <w:r w:rsidR="007930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0F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930F6">
        <w:rPr>
          <w:rFonts w:ascii="Times New Roman" w:hAnsi="Times New Roman" w:cs="Times New Roman"/>
          <w:sz w:val="28"/>
          <w:szCs w:val="28"/>
        </w:rPr>
        <w:t>, уд/дм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809"/>
        <w:gridCol w:w="617"/>
        <w:gridCol w:w="849"/>
        <w:gridCol w:w="848"/>
        <w:gridCol w:w="848"/>
        <w:gridCol w:w="848"/>
        <w:gridCol w:w="848"/>
        <w:gridCol w:w="849"/>
        <w:gridCol w:w="672"/>
        <w:gridCol w:w="1665"/>
      </w:tblGrid>
      <w:tr w:rsidR="000E420E" w:rsidRPr="004E5D78" w:rsidTr="005D4FE8">
        <w:trPr>
          <w:trHeight w:val="2014"/>
          <w:jc w:val="center"/>
        </w:trPr>
        <w:tc>
          <w:tcPr>
            <w:tcW w:w="1809" w:type="dxa"/>
            <w:tcBorders>
              <w:tl2br w:val="single" w:sz="4" w:space="0" w:color="auto"/>
            </w:tcBorders>
          </w:tcPr>
          <w:p w:rsidR="000E420E" w:rsidRPr="005D4FE8" w:rsidRDefault="000E420E" w:rsidP="000E420E">
            <w:pPr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Глибина занурення штанги</w:t>
            </w:r>
          </w:p>
          <w:p w:rsidR="007930F6" w:rsidRPr="005D4FE8" w:rsidRDefault="007930F6" w:rsidP="000E420E">
            <w:pPr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D4F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дм</w:t>
            </w:r>
          </w:p>
          <w:p w:rsidR="004E5D78" w:rsidRPr="005D4FE8" w:rsidRDefault="004E5D78" w:rsidP="000E420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E420E" w:rsidRPr="005D4FE8" w:rsidRDefault="000E420E" w:rsidP="000E420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 штанги</w:t>
            </w:r>
            <w:r w:rsidR="007930F6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930F6"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930F6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од</w:t>
            </w:r>
          </w:p>
        </w:tc>
        <w:tc>
          <w:tcPr>
            <w:tcW w:w="617" w:type="dxa"/>
            <w:vAlign w:val="center"/>
          </w:tcPr>
          <w:p w:rsidR="007930F6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49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48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48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48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8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9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72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665" w:type="dxa"/>
            <w:vAlign w:val="center"/>
          </w:tcPr>
          <w:p w:rsidR="000E420E" w:rsidRPr="005D4FE8" w:rsidRDefault="000E420E" w:rsidP="005D4FE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17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с</w:t>
            </w:r>
          </w:p>
        </w:tc>
        <w:tc>
          <w:tcPr>
            <w:tcW w:w="84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4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72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л</w:t>
            </w:r>
          </w:p>
        </w:tc>
        <w:tc>
          <w:tcPr>
            <w:tcW w:w="1665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17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8" w:type="dxa"/>
          </w:tcPr>
          <w:p w:rsidR="000E420E" w:rsidRPr="005D4FE8" w:rsidRDefault="0082303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8" w:type="dxa"/>
          </w:tcPr>
          <w:p w:rsidR="000E420E" w:rsidRPr="005D4FE8" w:rsidRDefault="0082303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4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72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65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17" w:type="dxa"/>
          </w:tcPr>
          <w:p w:rsidR="000E420E" w:rsidRPr="005D4FE8" w:rsidRDefault="0082303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дл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л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65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17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665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17" w:type="dxa"/>
          </w:tcPr>
          <w:p w:rsidR="000E420E" w:rsidRPr="005D4FE8" w:rsidRDefault="0082303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48" w:type="dxa"/>
          </w:tcPr>
          <w:p w:rsidR="000E420E" w:rsidRPr="005D4FE8" w:rsidRDefault="0082303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right="-67"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дл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665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17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с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665" w:type="dxa"/>
          </w:tcPr>
          <w:p w:rsidR="000E420E" w:rsidRPr="005D4FE8" w:rsidRDefault="004E5D78" w:rsidP="004E5D7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М’якопласт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17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665" w:type="dxa"/>
          </w:tcPr>
          <w:p w:rsidR="000E420E" w:rsidRPr="005D4FE8" w:rsidRDefault="004E5D7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-//-</w:t>
            </w: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17" w:type="dxa"/>
          </w:tcPr>
          <w:p w:rsidR="000E420E" w:rsidRPr="005D4FE8" w:rsidRDefault="00A250A9" w:rsidP="00823038">
            <w:pPr>
              <w:spacing w:line="36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5D4FE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val="uk-UA"/>
              </w:rPr>
              <w:t>в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665" w:type="dxa"/>
          </w:tcPr>
          <w:p w:rsidR="000E420E" w:rsidRPr="005D4FE8" w:rsidRDefault="004E5D78" w:rsidP="004E5D7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Тугопласт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17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8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72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665" w:type="dxa"/>
          </w:tcPr>
          <w:p w:rsidR="000E420E" w:rsidRPr="005D4FE8" w:rsidRDefault="004E5D7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-//-</w:t>
            </w:r>
          </w:p>
        </w:tc>
      </w:tr>
      <w:tr w:rsidR="000E420E" w:rsidRPr="004E5D78" w:rsidTr="004E5D78">
        <w:trPr>
          <w:jc w:val="center"/>
        </w:trPr>
        <w:tc>
          <w:tcPr>
            <w:tcW w:w="180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17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9" w:type="dxa"/>
          </w:tcPr>
          <w:p w:rsidR="000E420E" w:rsidRPr="005D4FE8" w:rsidRDefault="00A250A9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49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72" w:type="dxa"/>
          </w:tcPr>
          <w:p w:rsidR="000E420E" w:rsidRPr="005D4FE8" w:rsidRDefault="000E420E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5" w:type="dxa"/>
          </w:tcPr>
          <w:p w:rsidR="000E420E" w:rsidRPr="005D4FE8" w:rsidRDefault="004E5D78" w:rsidP="007930F6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-//-</w:t>
            </w:r>
          </w:p>
        </w:tc>
      </w:tr>
    </w:tbl>
    <w:p w:rsidR="001E5D96" w:rsidRPr="00321007" w:rsidRDefault="00A924F7" w:rsidP="001E5D96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="001E5D96" w:rsidRPr="003210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В</w:t>
      </w:r>
    </w:p>
    <w:p w:rsidR="001E5D96" w:rsidRPr="00321007" w:rsidRDefault="001E5D96" w:rsidP="001E5D96">
      <w:pPr>
        <w:spacing w:after="24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(довідковий)</w:t>
      </w:r>
    </w:p>
    <w:p w:rsidR="001E5D96" w:rsidRPr="00321007" w:rsidRDefault="001E5D96" w:rsidP="001E5D96">
      <w:pPr>
        <w:spacing w:before="120" w:after="24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ЗРАЗОК ГРАФІЧНОГО ОФОРМЛЕННЯ РЕЗУЛЬТАТІВ ВИПРОБОВУВАНЬ ҐРУНТІВ МЕТОДОМ СТАТИЧНОГО ЗОНДУВАННЯ</w:t>
      </w:r>
    </w:p>
    <w:p w:rsidR="001E5D96" w:rsidRPr="002A749E" w:rsidRDefault="001E5D96" w:rsidP="001E5D9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Поінтервальн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proofErr w:type="spellEnd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(пошарове) 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визначення середніх значень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B39FF">
        <w:rPr>
          <w:rFonts w:ascii="Times New Roman" w:hAnsi="Times New Roman" w:cs="Times New Roman"/>
          <w:b/>
          <w:sz w:val="28"/>
          <w:szCs w:val="28"/>
          <w:lang w:val="uk-UA"/>
        </w:rPr>
        <w:t>показника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q</w:t>
      </w:r>
      <w:r w:rsidRPr="002A749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C</w:t>
      </w:r>
      <w:proofErr w:type="spellEnd"/>
    </w:p>
    <w:p w:rsidR="001E5D96" w:rsidRDefault="001E5D96" w:rsidP="001E5D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96" w:rsidRPr="006A7CEA" w:rsidRDefault="001E5D96" w:rsidP="001E5D96">
      <w:pPr>
        <w:tabs>
          <w:tab w:val="left" w:pos="2992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Масштаб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графіків: по вертикалі Н 1см-1м; по горизонталі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1см-</w:t>
      </w:r>
      <w:r w:rsidRPr="006E05D2">
        <w:rPr>
          <w:rFonts w:ascii="Times New Roman" w:hAnsi="Times New Roman" w:cs="Times New Roman"/>
          <w:sz w:val="28"/>
          <w:szCs w:val="28"/>
        </w:rPr>
        <w:t>1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коли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A7CEA">
        <w:rPr>
          <w:rFonts w:ascii="Times New Roman" w:hAnsi="Times New Roman" w:cs="Times New Roman"/>
          <w:i/>
          <w:sz w:val="28"/>
          <w:szCs w:val="18"/>
        </w:rPr>
        <w:t xml:space="preserve"> &lt;</w:t>
      </w:r>
      <w:r w:rsidRPr="006E05D2">
        <w:rPr>
          <w:rFonts w:ascii="Times New Roman" w:hAnsi="Times New Roman" w:cs="Times New Roman"/>
          <w:sz w:val="28"/>
          <w:szCs w:val="18"/>
        </w:rPr>
        <w:t>5</w:t>
      </w:r>
      <w:r>
        <w:rPr>
          <w:rFonts w:ascii="Times New Roman" w:hAnsi="Times New Roman" w:cs="Times New Roman"/>
          <w:sz w:val="28"/>
          <w:szCs w:val="1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18"/>
          <w:lang w:val="en-US"/>
        </w:rPr>
        <w:t>M</w:t>
      </w:r>
      <w:r>
        <w:rPr>
          <w:rFonts w:ascii="Times New Roman" w:hAnsi="Times New Roman" w:cs="Times New Roman"/>
          <w:sz w:val="28"/>
          <w:szCs w:val="18"/>
        </w:rPr>
        <w:t>Па</w:t>
      </w:r>
      <w:r>
        <w:rPr>
          <w:rFonts w:ascii="Times New Roman" w:hAnsi="Times New Roman" w:cs="Times New Roman"/>
          <w:sz w:val="28"/>
          <w:szCs w:val="1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18"/>
          <w:lang w:val="uk-UA"/>
        </w:rPr>
        <w:t>:</w:t>
      </w:r>
      <w:r>
        <w:rPr>
          <w:rFonts w:ascii="Times New Roman" w:hAnsi="Times New Roman" w:cs="Times New Roman"/>
          <w:sz w:val="28"/>
          <w:szCs w:val="18"/>
          <w:lang w:val="uk-UA"/>
        </w:rPr>
        <w:t xml:space="preserve">1см-2 </w:t>
      </w:r>
      <w:proofErr w:type="spellStart"/>
      <w:r>
        <w:rPr>
          <w:rFonts w:ascii="Times New Roman" w:hAnsi="Times New Roman" w:cs="Times New Roman"/>
          <w:sz w:val="28"/>
          <w:szCs w:val="18"/>
          <w:lang w:val="uk-UA"/>
        </w:rPr>
        <w:t>МПа</w:t>
      </w:r>
      <w:proofErr w:type="spellEnd"/>
      <w:r>
        <w:rPr>
          <w:rFonts w:ascii="Times New Roman" w:hAnsi="Times New Roman" w:cs="Times New Roman"/>
          <w:sz w:val="28"/>
          <w:szCs w:val="18"/>
          <w:lang w:val="uk-UA"/>
        </w:rPr>
        <w:t xml:space="preserve">, коли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6A7CEA">
        <w:rPr>
          <w:rFonts w:ascii="Times New Roman" w:hAnsi="Times New Roman" w:cs="Times New Roman"/>
          <w:i/>
          <w:sz w:val="28"/>
          <w:szCs w:val="18"/>
        </w:rPr>
        <w:t xml:space="preserve"> &gt;</w:t>
      </w:r>
      <w:r>
        <w:rPr>
          <w:rFonts w:ascii="Times New Roman" w:hAnsi="Times New Roman" w:cs="Times New Roman"/>
          <w:sz w:val="28"/>
          <w:szCs w:val="18"/>
          <w:lang w:val="uk-UA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18"/>
          <w:lang w:val="uk-UA"/>
        </w:rPr>
        <w:t>МПа</w:t>
      </w:r>
      <w:proofErr w:type="spellEnd"/>
    </w:p>
    <w:p w:rsidR="001E5D96" w:rsidRPr="002A749E" w:rsidRDefault="001E5D96" w:rsidP="001E5D9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96" w:rsidRPr="002A749E" w:rsidRDefault="001E5D96" w:rsidP="001E5D96">
      <w:pPr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– Дані польових випробувань опору зондуванню ґрунтів під конусом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Т.З.№…;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9611" w:type="dxa"/>
        <w:tblLook w:val="04A0"/>
      </w:tblPr>
      <w:tblGrid>
        <w:gridCol w:w="674"/>
        <w:gridCol w:w="851"/>
        <w:gridCol w:w="710"/>
        <w:gridCol w:w="850"/>
        <w:gridCol w:w="709"/>
        <w:gridCol w:w="850"/>
        <w:gridCol w:w="709"/>
        <w:gridCol w:w="852"/>
        <w:gridCol w:w="850"/>
        <w:gridCol w:w="991"/>
        <w:gridCol w:w="709"/>
        <w:gridCol w:w="856"/>
      </w:tblGrid>
      <w:tr w:rsidR="001E5D96" w:rsidRPr="002A749E" w:rsidTr="001E5D96">
        <w:tc>
          <w:tcPr>
            <w:tcW w:w="674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716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692" w:firstLine="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683" w:firstLine="57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852" w:type="dxa"/>
            <w:vAlign w:val="center"/>
          </w:tcPr>
          <w:p w:rsidR="001E5D96" w:rsidRPr="005D4FE8" w:rsidRDefault="001E5D96" w:rsidP="001E5D96">
            <w:pPr>
              <w:ind w:left="-6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991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</w:p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856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c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</w:tr>
      <w:tr w:rsidR="001E5D96" w:rsidRPr="002A749E" w:rsidTr="001E5D96">
        <w:tc>
          <w:tcPr>
            <w:tcW w:w="67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1,87</w:t>
            </w:r>
          </w:p>
        </w:tc>
        <w:tc>
          <w:tcPr>
            <w:tcW w:w="710" w:type="dxa"/>
            <w:tcBorders>
              <w:top w:val="single" w:sz="18" w:space="0" w:color="auto"/>
              <w:lef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3,00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3,6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3,06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5,0</w:t>
            </w:r>
          </w:p>
        </w:tc>
        <w:tc>
          <w:tcPr>
            <w:tcW w:w="852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3,04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</w:t>
            </w:r>
          </w:p>
        </w:tc>
        <w:tc>
          <w:tcPr>
            <w:tcW w:w="991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8,46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7,8</w:t>
            </w:r>
          </w:p>
        </w:tc>
        <w:tc>
          <w:tcPr>
            <w:tcW w:w="856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3,59</w:t>
            </w:r>
          </w:p>
        </w:tc>
      </w:tr>
      <w:tr w:rsidR="001E5D96" w:rsidRPr="002A749E" w:rsidTr="001E5D96">
        <w:tc>
          <w:tcPr>
            <w:tcW w:w="674" w:type="dxa"/>
            <w:tcBorders>
              <w:top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1,52</w:t>
            </w:r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3,06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3,48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852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3,04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991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7,43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856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3,93</w:t>
            </w:r>
          </w:p>
        </w:tc>
      </w:tr>
      <w:tr w:rsidR="001E5D96" w:rsidRPr="002A749E" w:rsidTr="001E5D96">
        <w:tc>
          <w:tcPr>
            <w:tcW w:w="674" w:type="dxa"/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851" w:type="dxa"/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1,65</w:t>
            </w:r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3,91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</w:t>
            </w:r>
          </w:p>
        </w:tc>
        <w:tc>
          <w:tcPr>
            <w:tcW w:w="85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4,17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6,26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</w:t>
            </w:r>
          </w:p>
        </w:tc>
        <w:tc>
          <w:tcPr>
            <w:tcW w:w="856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3,91</w:t>
            </w:r>
          </w:p>
        </w:tc>
      </w:tr>
      <w:tr w:rsidR="001E5D96" w:rsidRPr="002A749E" w:rsidTr="001E5D96">
        <w:tc>
          <w:tcPr>
            <w:tcW w:w="674" w:type="dxa"/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851" w:type="dxa"/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1,48</w:t>
            </w:r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3,22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4,2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3,26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8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3,76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8,4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4,46</w:t>
            </w:r>
          </w:p>
        </w:tc>
      </w:tr>
      <w:tr w:rsidR="001E5D96" w:rsidRPr="002A749E" w:rsidTr="001E5D96">
        <w:tc>
          <w:tcPr>
            <w:tcW w:w="674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1,56</w:t>
            </w:r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2,34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5,8</w:t>
            </w:r>
          </w:p>
        </w:tc>
        <w:tc>
          <w:tcPr>
            <w:tcW w:w="85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7,2</w:t>
            </w:r>
          </w:p>
        </w:tc>
        <w:tc>
          <w:tcPr>
            <w:tcW w:w="991" w:type="dxa"/>
            <w:tcBorders>
              <w:top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3,30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8,6</w:t>
            </w: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2,83</w:t>
            </w:r>
          </w:p>
        </w:tc>
      </w:tr>
      <w:tr w:rsidR="001E5D96" w:rsidRPr="002A749E" w:rsidTr="001E5D96">
        <w:tc>
          <w:tcPr>
            <w:tcW w:w="67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2,61</w:t>
            </w:r>
          </w:p>
        </w:tc>
        <w:tc>
          <w:tcPr>
            <w:tcW w:w="710" w:type="dxa"/>
            <w:tcBorders>
              <w:lef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2,56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4,6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2,56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852" w:type="dxa"/>
            <w:tcBorders>
              <w:top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8,22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991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4,13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856" w:type="dxa"/>
            <w:tcBorders>
              <w:bottom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2,61</w:t>
            </w:r>
          </w:p>
        </w:tc>
      </w:tr>
      <w:tr w:rsidR="001E5D96" w:rsidRPr="002A749E" w:rsidTr="001E5D96">
        <w:tc>
          <w:tcPr>
            <w:tcW w:w="674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1E5D96" w:rsidRPr="005D4FE8" w:rsidRDefault="001E5D96" w:rsidP="001E5D96">
            <w:pPr>
              <w:ind w:left="-72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1E5D96" w:rsidRPr="005D4FE8" w:rsidRDefault="001E5D96" w:rsidP="001E5D96">
            <w:pPr>
              <w:ind w:left="-71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2,39</w:t>
            </w:r>
          </w:p>
        </w:tc>
        <w:tc>
          <w:tcPr>
            <w:tcW w:w="710" w:type="dxa"/>
            <w:vAlign w:val="center"/>
          </w:tcPr>
          <w:p w:rsidR="001E5D96" w:rsidRPr="005D4FE8" w:rsidRDefault="001E5D96" w:rsidP="001E5D96">
            <w:pPr>
              <w:ind w:left="-70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3,4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3,33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8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2,76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left="-6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6,2</w:t>
            </w:r>
          </w:p>
        </w:tc>
        <w:tc>
          <w:tcPr>
            <w:tcW w:w="852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6,33</w:t>
            </w:r>
          </w:p>
        </w:tc>
        <w:tc>
          <w:tcPr>
            <w:tcW w:w="850" w:type="dxa"/>
            <w:vAlign w:val="center"/>
          </w:tcPr>
          <w:p w:rsidR="001E5D96" w:rsidRPr="005D4FE8" w:rsidRDefault="001E5D96" w:rsidP="001E5D96">
            <w:pPr>
              <w:ind w:left="-7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7,6</w:t>
            </w:r>
          </w:p>
        </w:tc>
        <w:tc>
          <w:tcPr>
            <w:tcW w:w="991" w:type="dxa"/>
            <w:tcBorders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left="-69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9,0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3,09</w:t>
            </w:r>
          </w:p>
        </w:tc>
      </w:tr>
    </w:tbl>
    <w:p w:rsidR="001E5D96" w:rsidRDefault="001E5D96" w:rsidP="001E5D9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E5D96" w:rsidRDefault="001E5D96" w:rsidP="001E5D96">
      <w:pPr>
        <w:spacing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653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3171" cy="3257078"/>
            <wp:effectExtent l="19050" t="0" r="3779" b="0"/>
            <wp:docPr id="6" name="Рисунок 8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3" cstate="print"/>
                    <a:srcRect r="73464"/>
                    <a:stretch>
                      <a:fillRect/>
                    </a:stretch>
                  </pic:blipFill>
                  <pic:spPr>
                    <a:xfrm>
                      <a:off x="0" y="0"/>
                      <a:ext cx="2268422" cy="32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96" w:rsidRDefault="001E5D96" w:rsidP="001E5D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.1 – Графік зміни значень показника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proofErr w:type="spellEnd"/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за глибиною занурення зонда </w:t>
      </w:r>
      <w:proofErr w:type="spellStart"/>
      <w:r w:rsidRPr="00681E1B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681E1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proofErr w:type="spellEnd"/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 =f(H) </w:t>
      </w:r>
      <w:proofErr w:type="spellStart"/>
      <w:r w:rsidRPr="00681E1B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E5D96" w:rsidRPr="002B39FF" w:rsidRDefault="001E5D96" w:rsidP="001E5D9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2B39FF">
        <w:rPr>
          <w:rFonts w:ascii="Times New Roman" w:hAnsi="Times New Roman" w:cs="Times New Roman"/>
          <w:sz w:val="28"/>
          <w:szCs w:val="28"/>
          <w:lang w:val="uk-UA"/>
        </w:rPr>
        <w:t>Середні значення показників</w:t>
      </w:r>
      <w:r w:rsidRPr="002B39FF">
        <w:rPr>
          <w:rFonts w:ascii="Times New Roman" w:hAnsi="Times New Roman" w:cs="Times New Roman"/>
          <w:sz w:val="24"/>
          <w:szCs w:val="20"/>
          <w:lang w:val="uk-UA"/>
        </w:rPr>
        <w:t xml:space="preserve"> </w:t>
      </w:r>
      <w:proofErr w:type="spellStart"/>
      <w:r w:rsidRPr="002B39FF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2B39F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proofErr w:type="spellEnd"/>
      <w:r w:rsidRPr="002B39F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B39FF">
        <w:rPr>
          <w:rFonts w:ascii="Times New Roman" w:hAnsi="Times New Roman" w:cs="Times New Roman"/>
          <w:sz w:val="28"/>
          <w:szCs w:val="28"/>
          <w:lang w:val="uk-UA"/>
        </w:rPr>
        <w:t xml:space="preserve">та показників їх неоднорідності у визначених інтервалах по глибині Т.З.№…; </w:t>
      </w:r>
      <w:proofErr w:type="spellStart"/>
      <w:r w:rsidRPr="002B39FF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2B39F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Pr="002B39F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B39FF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0" w:type="auto"/>
        <w:tblLayout w:type="fixed"/>
        <w:tblLook w:val="04A0"/>
      </w:tblPr>
      <w:tblGrid>
        <w:gridCol w:w="952"/>
        <w:gridCol w:w="947"/>
        <w:gridCol w:w="947"/>
        <w:gridCol w:w="947"/>
        <w:gridCol w:w="941"/>
        <w:gridCol w:w="941"/>
        <w:gridCol w:w="1237"/>
        <w:gridCol w:w="709"/>
        <w:gridCol w:w="992"/>
        <w:gridCol w:w="1240"/>
      </w:tblGrid>
      <w:tr w:rsidR="001E5D96" w:rsidRPr="002B39FF" w:rsidTr="001E5D96">
        <w:tc>
          <w:tcPr>
            <w:tcW w:w="952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шару</w:t>
            </w:r>
          </w:p>
        </w:tc>
        <w:tc>
          <w:tcPr>
            <w:tcW w:w="947" w:type="dxa"/>
            <w:vAlign w:val="center"/>
          </w:tcPr>
          <w:p w:rsidR="001E5D96" w:rsidRPr="005D4FE8" w:rsidRDefault="008C471C" w:rsidP="001E5D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q</m:t>
                    </m:r>
                  </m:e>
                </m:acc>
              </m:oMath>
            </m:oMathPara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947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947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941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K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v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941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ρ,</w:t>
            </w:r>
          </w:p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1237" w:type="dxa"/>
            <w:vAlign w:val="center"/>
          </w:tcPr>
          <w:p w:rsidR="001E5D96" w:rsidRPr="005D4FE8" w:rsidRDefault="001E5D96" w:rsidP="001E5D96">
            <w:pPr>
              <w:ind w:right="33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кількість вимірів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од</w:t>
            </w:r>
          </w:p>
        </w:tc>
        <w:tc>
          <w:tcPr>
            <w:tcW w:w="709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992" w:type="dxa"/>
            <w:vAlign w:val="center"/>
          </w:tcPr>
          <w:p w:rsidR="001E5D96" w:rsidRPr="005D4FE8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1240" w:type="dxa"/>
            <w:vAlign w:val="center"/>
          </w:tcPr>
          <w:p w:rsidR="001E5D96" w:rsidRPr="005D4FE8" w:rsidRDefault="001E5D96" w:rsidP="001E5D96">
            <w:pPr>
              <w:ind w:left="-816" w:right="-144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H=Н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уст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-Н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1,62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0,024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0,155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0,096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0,043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2,50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0,024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0,156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0,062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0,044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3,10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0,19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0,436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0,141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0,035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4,72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0,616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0,785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0,166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0,117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0,853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0,923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0,125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0,051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3,83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0,129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0,359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0,094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0,033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8,4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95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3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2,84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0,058</w:t>
            </w:r>
          </w:p>
        </w:tc>
        <w:tc>
          <w:tcPr>
            <w:tcW w:w="947" w:type="dxa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0,240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0,084</w:t>
            </w:r>
          </w:p>
        </w:tc>
        <w:tc>
          <w:tcPr>
            <w:tcW w:w="941" w:type="dxa"/>
          </w:tcPr>
          <w:p w:rsidR="001E5D96" w:rsidRPr="005D4FE8" w:rsidRDefault="001E5D96" w:rsidP="001E5D96">
            <w:pPr>
              <w:ind w:left="-67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0,049</w:t>
            </w:r>
          </w:p>
        </w:tc>
        <w:tc>
          <w:tcPr>
            <w:tcW w:w="1237" w:type="dxa"/>
          </w:tcPr>
          <w:p w:rsidR="001E5D96" w:rsidRPr="005D4FE8" w:rsidRDefault="001E5D96" w:rsidP="001E5D96">
            <w:pPr>
              <w:ind w:left="-66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992" w:type="dxa"/>
          </w:tcPr>
          <w:p w:rsidR="001E5D96" w:rsidRPr="005D4FE8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40" w:type="dxa"/>
          </w:tcPr>
          <w:p w:rsidR="001E5D96" w:rsidRPr="005D4FE8" w:rsidRDefault="001E5D96" w:rsidP="001E5D96">
            <w:pPr>
              <w:ind w:left="-81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E5D96" w:rsidRPr="000D3BE3" w:rsidRDefault="001E5D96" w:rsidP="001E5D96">
      <w:pPr>
        <w:tabs>
          <w:tab w:val="left" w:pos="2992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5D96" w:rsidRDefault="001E5D96" w:rsidP="001E5D96">
      <w:pPr>
        <w:tabs>
          <w:tab w:val="left" w:pos="2992"/>
        </w:tabs>
        <w:spacing w:line="240" w:lineRule="auto"/>
        <w:ind w:firstLine="156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1789" cy="3204178"/>
            <wp:effectExtent l="19050" t="0" r="3511" b="0"/>
            <wp:docPr id="9" name="Рисунок 8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3" cstate="print"/>
                    <a:srcRect l="28462" t="1852"/>
                    <a:stretch>
                      <a:fillRect/>
                    </a:stretch>
                  </pic:blipFill>
                  <pic:spPr>
                    <a:xfrm>
                      <a:off x="0" y="0"/>
                      <a:ext cx="4301789" cy="32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96" w:rsidRDefault="001E5D96" w:rsidP="001E5D96">
      <w:pPr>
        <w:tabs>
          <w:tab w:val="left" w:pos="2992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. 2 – </w:t>
      </w:r>
      <w:proofErr w:type="spellStart"/>
      <w:r w:rsidRPr="00681E1B">
        <w:rPr>
          <w:rFonts w:ascii="Times New Roman" w:hAnsi="Times New Roman" w:cs="Times New Roman"/>
          <w:sz w:val="28"/>
          <w:szCs w:val="28"/>
          <w:lang w:val="uk-UA"/>
        </w:rPr>
        <w:t>Поінтервальний</w:t>
      </w:r>
      <w:proofErr w:type="spellEnd"/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</m:e>
        </m:acc>
      </m:oMath>
      <w:r w:rsidRPr="00681E1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с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 за глибиною занурення зонда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</m:e>
        </m:acc>
      </m:oMath>
      <w:r w:rsidRPr="00681E1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c</w:t>
      </w:r>
      <w:r w:rsidRPr="00681E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=f(H) </w:t>
      </w:r>
      <w:proofErr w:type="spellStart"/>
      <w:r w:rsidRPr="00681E1B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681E1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E5D96" w:rsidRDefault="001E5D96" w:rsidP="001E5D96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Поінтервальн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(пошарове)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визначення середніх значень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B39FF">
        <w:rPr>
          <w:rFonts w:ascii="Times New Roman" w:hAnsi="Times New Roman" w:cs="Times New Roman"/>
          <w:b/>
          <w:sz w:val="28"/>
          <w:szCs w:val="28"/>
          <w:lang w:val="uk-UA"/>
        </w:rPr>
        <w:t>показника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fs</w:t>
      </w:r>
      <w:proofErr w:type="spellEnd"/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E5D96" w:rsidRDefault="001E5D96" w:rsidP="001E5D96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96" w:rsidRPr="00232537" w:rsidRDefault="001E5D96" w:rsidP="001E5D96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Масштаб графіків: по вертикалі Н 1 см – 1 м; по горизонталі </w:t>
      </w:r>
      <w:proofErr w:type="spellStart"/>
      <w:r w:rsidRPr="00232537">
        <w:rPr>
          <w:rFonts w:ascii="Times New Roman" w:hAnsi="Times New Roman" w:cs="Times New Roman"/>
          <w:sz w:val="28"/>
          <w:szCs w:val="28"/>
          <w:lang w:val="uk-UA"/>
        </w:rPr>
        <w:t>fs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 см – 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коли </w:t>
      </w:r>
      <w:proofErr w:type="spellStart"/>
      <w:r w:rsidRPr="00232537">
        <w:rPr>
          <w:rFonts w:ascii="Times New Roman" w:hAnsi="Times New Roman" w:cs="Times New Roman"/>
          <w:sz w:val="28"/>
          <w:szCs w:val="28"/>
          <w:lang w:val="uk-UA"/>
        </w:rPr>
        <w:t>fs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2537">
        <w:rPr>
          <w:rFonts w:ascii="Times New Roman" w:hAnsi="Times New Roman" w:cs="Times New Roman"/>
          <w:sz w:val="28"/>
          <w:szCs w:val="28"/>
        </w:rPr>
        <w:t xml:space="preserve">&lt; 50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232537">
        <w:rPr>
          <w:rFonts w:ascii="Times New Roman" w:hAnsi="Times New Roman" w:cs="Times New Roman"/>
          <w:sz w:val="28"/>
          <w:szCs w:val="28"/>
          <w:lang w:val="uk-UA"/>
        </w:rPr>
        <w:t>fs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коли </w:t>
      </w:r>
      <w:proofErr w:type="spellStart"/>
      <w:r w:rsidRPr="00232537">
        <w:rPr>
          <w:rFonts w:ascii="Times New Roman" w:hAnsi="Times New Roman" w:cs="Times New Roman"/>
          <w:sz w:val="28"/>
          <w:szCs w:val="28"/>
          <w:lang w:val="uk-UA"/>
        </w:rPr>
        <w:t>fs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2537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2537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кПа</w:t>
      </w:r>
      <w:proofErr w:type="spellEnd"/>
    </w:p>
    <w:p w:rsidR="001E5D96" w:rsidRPr="002A749E" w:rsidRDefault="001E5D96" w:rsidP="001E5D96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  <w:lang w:val="uk-UA"/>
        </w:rPr>
      </w:pPr>
    </w:p>
    <w:p w:rsidR="001E5D96" w:rsidRPr="002A749E" w:rsidRDefault="001E5D96" w:rsidP="001E5D9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.3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– Дані польових випробувань опору ґрунтів на бічній поверхні муфти тертя Т.З.№…;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5000" w:type="pct"/>
        <w:tblLook w:val="04A0"/>
      </w:tblPr>
      <w:tblGrid>
        <w:gridCol w:w="785"/>
        <w:gridCol w:w="858"/>
        <w:gridCol w:w="785"/>
        <w:gridCol w:w="858"/>
        <w:gridCol w:w="785"/>
        <w:gridCol w:w="858"/>
        <w:gridCol w:w="785"/>
        <w:gridCol w:w="857"/>
        <w:gridCol w:w="784"/>
        <w:gridCol w:w="857"/>
        <w:gridCol w:w="784"/>
        <w:gridCol w:w="857"/>
      </w:tblGrid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H,</w:t>
            </w:r>
          </w:p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м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proofErr w:type="spellStart"/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fs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кПа</w:t>
            </w:r>
            <w:proofErr w:type="spellEnd"/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0,8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126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2,2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116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3,6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154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5,0</w:t>
            </w: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91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6,4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160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143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118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2,4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143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3,8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116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5,2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91</w:t>
            </w:r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6,6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149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163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118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2,6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127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4,0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116</w:t>
            </w:r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5,4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101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6,8</w:t>
            </w: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158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77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2,8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127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4,2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116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5,6</w:t>
            </w: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123</w:t>
            </w:r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7,0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145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147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1,6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3,0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127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4,4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116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5,8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143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7,2</w:t>
            </w: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8,6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138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1,8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3,2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112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4,6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132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6,0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163</w:t>
            </w:r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7,4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86</w:t>
            </w:r>
          </w:p>
        </w:tc>
        <w:tc>
          <w:tcPr>
            <w:tcW w:w="398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8,8</w:t>
            </w:r>
          </w:p>
        </w:tc>
        <w:tc>
          <w:tcPr>
            <w:tcW w:w="435" w:type="pct"/>
            <w:tcBorders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149</w:t>
            </w:r>
          </w:p>
        </w:tc>
      </w:tr>
      <w:tr w:rsidR="001E5D96" w:rsidRPr="002A749E" w:rsidTr="001E5D96"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2,0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127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3,4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158</w:t>
            </w:r>
          </w:p>
        </w:tc>
        <w:tc>
          <w:tcPr>
            <w:tcW w:w="398" w:type="pct"/>
            <w:tcBorders>
              <w:bottom w:val="single" w:sz="18" w:space="0" w:color="auto"/>
              <w:right w:val="single" w:sz="4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4,8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132</w:t>
            </w:r>
          </w:p>
        </w:tc>
        <w:tc>
          <w:tcPr>
            <w:tcW w:w="398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6,2</w:t>
            </w:r>
          </w:p>
        </w:tc>
        <w:tc>
          <w:tcPr>
            <w:tcW w:w="435" w:type="pct"/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154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7,6</w:t>
            </w: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  <w:r w:rsidRPr="002A749E">
              <w:rPr>
                <w:rFonts w:ascii="Times New Roman" w:hAnsi="Times New Roman" w:cs="Times New Roman"/>
                <w:sz w:val="24"/>
                <w:szCs w:val="20"/>
                <w:lang w:val="uk-UA"/>
              </w:rPr>
              <w:t>160</w:t>
            </w:r>
          </w:p>
        </w:tc>
        <w:tc>
          <w:tcPr>
            <w:tcW w:w="398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435" w:type="pct"/>
            <w:tcBorders>
              <w:top w:val="single" w:sz="18" w:space="0" w:color="auto"/>
            </w:tcBorders>
          </w:tcPr>
          <w:p w:rsidR="001E5D96" w:rsidRPr="002A749E" w:rsidRDefault="001E5D96" w:rsidP="001E5D9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0"/>
                <w:lang w:val="uk-UA"/>
              </w:rPr>
            </w:pPr>
          </w:p>
        </w:tc>
      </w:tr>
    </w:tbl>
    <w:p w:rsidR="001E5D96" w:rsidRPr="00124B7B" w:rsidRDefault="001E5D96" w:rsidP="001E5D9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E5D96" w:rsidRDefault="001E5D96" w:rsidP="001E5D96">
      <w:pPr>
        <w:spacing w:line="240" w:lineRule="auto"/>
        <w:ind w:firstLine="2552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44D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171" cy="4244340"/>
            <wp:effectExtent l="19050" t="0" r="429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1957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38" cy="42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96" w:rsidRDefault="001E5D96" w:rsidP="001E5D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.3 – Стовпчиковий графік зміни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f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s</w:t>
      </w:r>
      <w:proofErr w:type="spellEnd"/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за глибиною занурення зонда </w:t>
      </w:r>
      <w:proofErr w:type="spellStart"/>
      <w:r w:rsidRPr="00681E1B">
        <w:rPr>
          <w:rFonts w:ascii="Times New Roman" w:hAnsi="Times New Roman" w:cs="Times New Roman"/>
          <w:sz w:val="28"/>
          <w:szCs w:val="20"/>
          <w:lang w:val="uk-UA"/>
        </w:rPr>
        <w:t>f</w:t>
      </w:r>
      <w:r w:rsidRPr="00681E1B">
        <w:rPr>
          <w:rFonts w:ascii="Times New Roman" w:hAnsi="Times New Roman" w:cs="Times New Roman"/>
          <w:sz w:val="28"/>
          <w:szCs w:val="20"/>
          <w:vertAlign w:val="subscript"/>
          <w:lang w:val="uk-UA"/>
        </w:rPr>
        <w:t>s</w:t>
      </w:r>
      <w:proofErr w:type="spellEnd"/>
      <w:r w:rsidRPr="00681E1B">
        <w:rPr>
          <w:rFonts w:ascii="Times New Roman" w:hAnsi="Times New Roman" w:cs="Times New Roman"/>
          <w:sz w:val="32"/>
          <w:szCs w:val="28"/>
          <w:lang w:val="uk-UA"/>
        </w:rPr>
        <w:t> 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>=f</w:t>
      </w:r>
      <w:r w:rsidRPr="00681E1B">
        <w:rPr>
          <w:rFonts w:ascii="Times New Roman" w:hAnsi="Times New Roman" w:cs="Times New Roman"/>
          <w:sz w:val="28"/>
          <w:szCs w:val="28"/>
        </w:rPr>
        <w:t xml:space="preserve"> 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>(H).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E5D96" w:rsidRPr="002A749E" w:rsidRDefault="001E5D96" w:rsidP="001E5D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.4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Середні значення показника </w:t>
      </w:r>
      <w:proofErr w:type="spellStart"/>
      <w:r w:rsidRPr="00232537">
        <w:rPr>
          <w:rFonts w:ascii="Times New Roman" w:hAnsi="Times New Roman" w:cs="Times New Roman"/>
          <w:sz w:val="28"/>
          <w:szCs w:val="28"/>
          <w:lang w:val="uk-UA"/>
        </w:rPr>
        <w:t>fs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показників їх неоднорідності у визначених інтервалах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Т.З.№…;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5000" w:type="pct"/>
        <w:tblLook w:val="04A0"/>
      </w:tblPr>
      <w:tblGrid>
        <w:gridCol w:w="701"/>
        <w:gridCol w:w="849"/>
        <w:gridCol w:w="991"/>
        <w:gridCol w:w="991"/>
        <w:gridCol w:w="849"/>
        <w:gridCol w:w="983"/>
        <w:gridCol w:w="1839"/>
        <w:gridCol w:w="707"/>
        <w:gridCol w:w="861"/>
        <w:gridCol w:w="1082"/>
      </w:tblGrid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284" w:right="-25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1E5D96" w:rsidRPr="005D4FE8" w:rsidRDefault="001E5D96" w:rsidP="001E5D96">
            <w:pPr>
              <w:ind w:left="-284" w:right="-25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шару</w:t>
            </w:r>
          </w:p>
        </w:tc>
        <w:tc>
          <w:tcPr>
            <w:tcW w:w="431" w:type="pct"/>
          </w:tcPr>
          <w:p w:rsidR="001E5D96" w:rsidRPr="005D4FE8" w:rsidRDefault="008C471C" w:rsidP="001E5D96">
            <w:pPr>
              <w:ind w:left="-132" w:right="-151" w:firstLine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</m:acc>
            </m:oMath>
            <w:r w:rsidR="001E5D96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1E5D96" w:rsidRPr="005D4FE8" w:rsidRDefault="001E5D96" w:rsidP="001E5D96">
            <w:pPr>
              <w:ind w:left="-132" w:right="-151" w:firstLine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кПа</w:t>
            </w:r>
            <w:proofErr w:type="spellEnd"/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242" w:right="-189" w:firstLine="1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 xml:space="preserve"> </w:t>
            </w:r>
          </w:p>
          <w:p w:rsidR="001E5D96" w:rsidRPr="005D4FE8" w:rsidRDefault="001E5D96" w:rsidP="001E5D96">
            <w:pPr>
              <w:ind w:left="-242" w:right="-189" w:firstLine="1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кПа</w:t>
            </w:r>
            <w:proofErr w:type="spellEnd"/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 w:right="-8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S, </w:t>
            </w:r>
          </w:p>
          <w:p w:rsidR="001E5D96" w:rsidRPr="005D4FE8" w:rsidRDefault="001E5D96" w:rsidP="001E5D96">
            <w:pPr>
              <w:ind w:left="-744" w:right="-8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кПа</w:t>
            </w:r>
            <w:proofErr w:type="spellEnd"/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K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v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ρ,</w:t>
            </w:r>
          </w:p>
          <w:p w:rsidR="001E5D96" w:rsidRPr="005D4FE8" w:rsidRDefault="001E5D96" w:rsidP="001E5D96">
            <w:pPr>
              <w:ind w:left="-69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89"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вимірів n, од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 w:right="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 м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tabs>
                <w:tab w:val="left" w:pos="770"/>
              </w:tabs>
              <w:ind w:left="-790"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219" w:right="-144" w:firstLine="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H=H-H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E5D96" w:rsidRPr="005D4FE8" w:rsidRDefault="001E5D96" w:rsidP="001E5D96">
            <w:pPr>
              <w:ind w:left="-219" w:right="-144" w:firstLine="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115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878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0,26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0,060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4,2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94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0,035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0,024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128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544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0,18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0,128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79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98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0,089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E5D96" w:rsidRPr="002A749E" w:rsidTr="001E5D96">
        <w:tc>
          <w:tcPr>
            <w:tcW w:w="355" w:type="pct"/>
          </w:tcPr>
          <w:p w:rsidR="001E5D96" w:rsidRPr="005D4FE8" w:rsidRDefault="001E5D96" w:rsidP="001E5D96">
            <w:pPr>
              <w:ind w:left="-72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6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151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8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</w:t>
            </w:r>
          </w:p>
        </w:tc>
        <w:tc>
          <w:tcPr>
            <w:tcW w:w="503" w:type="pct"/>
          </w:tcPr>
          <w:p w:rsidR="001E5D96" w:rsidRPr="005D4FE8" w:rsidRDefault="001E5D96" w:rsidP="001E5D96">
            <w:pPr>
              <w:ind w:left="-74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31" w:type="pct"/>
          </w:tcPr>
          <w:p w:rsidR="001E5D96" w:rsidRPr="005D4FE8" w:rsidRDefault="001E5D96" w:rsidP="001E5D96">
            <w:pPr>
              <w:ind w:left="-70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</w:t>
            </w:r>
          </w:p>
        </w:tc>
        <w:tc>
          <w:tcPr>
            <w:tcW w:w="499" w:type="pct"/>
          </w:tcPr>
          <w:p w:rsidR="001E5D96" w:rsidRPr="005D4FE8" w:rsidRDefault="001E5D96" w:rsidP="001E5D96">
            <w:pPr>
              <w:ind w:left="-694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0,023</w:t>
            </w:r>
          </w:p>
        </w:tc>
        <w:tc>
          <w:tcPr>
            <w:tcW w:w="933" w:type="pct"/>
          </w:tcPr>
          <w:p w:rsidR="001E5D96" w:rsidRPr="005D4FE8" w:rsidRDefault="001E5D96" w:rsidP="001E5D96">
            <w:pPr>
              <w:ind w:left="-69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59" w:type="pct"/>
          </w:tcPr>
          <w:p w:rsidR="001E5D96" w:rsidRPr="005D4FE8" w:rsidRDefault="001E5D96" w:rsidP="001E5D96">
            <w:pPr>
              <w:ind w:left="-74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437" w:type="pct"/>
          </w:tcPr>
          <w:p w:rsidR="001E5D96" w:rsidRPr="005D4FE8" w:rsidRDefault="001E5D96" w:rsidP="001E5D96">
            <w:pPr>
              <w:ind w:left="-71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550" w:type="pct"/>
          </w:tcPr>
          <w:p w:rsidR="001E5D96" w:rsidRPr="005D4FE8" w:rsidRDefault="001E5D96" w:rsidP="001E5D96">
            <w:pPr>
              <w:ind w:left="-712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E5D96" w:rsidRDefault="001E5D96" w:rsidP="001E5D96">
      <w:pPr>
        <w:tabs>
          <w:tab w:val="left" w:pos="2992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5D96" w:rsidRPr="002A749E" w:rsidRDefault="001E5D96" w:rsidP="001E5D96">
      <w:pPr>
        <w:tabs>
          <w:tab w:val="left" w:pos="2992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1558" cy="2204113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85" t="19762" r="10688" b="3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8" cy="22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96" w:rsidRDefault="001E5D96" w:rsidP="001E5D96">
      <w:pPr>
        <w:tabs>
          <w:tab w:val="left" w:pos="861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.4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Поінтервальний</w:t>
      </w:r>
      <w:proofErr w:type="spellEnd"/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Pr="00681E1B">
        <w:rPr>
          <w:rFonts w:ascii="Times New Roman" w:hAnsi="Times New Roman" w:cs="Times New Roman"/>
          <w:sz w:val="28"/>
          <w:szCs w:val="28"/>
          <w:lang w:val="uk-UA"/>
        </w:rPr>
        <w:t xml:space="preserve"> за глибиною занурення зонда |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Pr="00681E1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s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>| =f</w:t>
      </w:r>
      <w:r w:rsidRPr="00681E1B">
        <w:rPr>
          <w:rFonts w:ascii="Times New Roman" w:hAnsi="Times New Roman" w:cs="Times New Roman"/>
          <w:sz w:val="28"/>
          <w:szCs w:val="28"/>
        </w:rPr>
        <w:t xml:space="preserve"> </w:t>
      </w:r>
      <w:r w:rsidRPr="00681E1B">
        <w:rPr>
          <w:rFonts w:ascii="Times New Roman" w:hAnsi="Times New Roman" w:cs="Times New Roman"/>
          <w:sz w:val="28"/>
          <w:szCs w:val="28"/>
          <w:lang w:val="uk-UA"/>
        </w:rPr>
        <w:t>(H).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23038" w:rsidRPr="00321007" w:rsidRDefault="0088158C" w:rsidP="00321007">
      <w:pPr>
        <w:spacing w:after="24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Г</w:t>
      </w:r>
    </w:p>
    <w:p w:rsidR="0088158C" w:rsidRPr="00D922F6" w:rsidRDefault="0088158C" w:rsidP="00321007">
      <w:pPr>
        <w:spacing w:after="24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(довідковий)</w:t>
      </w:r>
    </w:p>
    <w:p w:rsidR="0088158C" w:rsidRPr="00321007" w:rsidRDefault="00D20C12" w:rsidP="00321007">
      <w:pPr>
        <w:spacing w:before="240" w:after="12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ПРИНЦИПОВІ СХЕМИ КОНСТРУКЦІЙ ІНДЕНТОРІВ ЗОНДІВ ДЛЯ ДИНАМІЧНОГО І СТАТИЧНОГО ЗОНДУВАННЯ ҐРУНТІВ</w:t>
      </w:r>
    </w:p>
    <w:p w:rsidR="0088158C" w:rsidRDefault="0088158C" w:rsidP="0088158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25190" cy="2999575"/>
            <wp:effectExtent l="1905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940" t="21495" r="8961" b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9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28" w:rsidRDefault="00CF2E28" w:rsidP="001C4A1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Рисунок Г.1 – </w:t>
      </w:r>
      <w:r w:rsidRPr="006E05D2">
        <w:rPr>
          <w:rFonts w:ascii="Times New Roman" w:hAnsi="Times New Roman" w:cs="Times New Roman"/>
          <w:sz w:val="28"/>
          <w:szCs w:val="28"/>
          <w:lang w:val="uk-UA"/>
        </w:rPr>
        <w:t>Схеми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8158C">
        <w:rPr>
          <w:rFonts w:ascii="Times New Roman" w:hAnsi="Times New Roman" w:cs="Times New Roman"/>
          <w:sz w:val="28"/>
          <w:szCs w:val="28"/>
          <w:lang w:val="uk-UA"/>
        </w:rPr>
        <w:t>ндентор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8158C">
        <w:rPr>
          <w:rFonts w:ascii="Times New Roman" w:hAnsi="Times New Roman" w:cs="Times New Roman"/>
          <w:sz w:val="28"/>
          <w:szCs w:val="28"/>
          <w:lang w:val="uk-UA"/>
        </w:rPr>
        <w:t xml:space="preserve"> для динамічного зондування</w:t>
      </w:r>
    </w:p>
    <w:tbl>
      <w:tblPr>
        <w:tblStyle w:val="ac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5"/>
        <w:gridCol w:w="2128"/>
      </w:tblGrid>
      <w:tr w:rsidR="00496861" w:rsidTr="00496861">
        <w:tc>
          <w:tcPr>
            <w:tcW w:w="2975" w:type="dxa"/>
          </w:tcPr>
          <w:p w:rsidR="00496861" w:rsidRPr="00496861" w:rsidRDefault="00496861" w:rsidP="00496861">
            <w:pPr>
              <w:jc w:val="center"/>
              <w:rPr>
                <w:rFonts w:ascii="Arial" w:hAnsi="Arial" w:cs="Arial"/>
                <w:i/>
                <w:sz w:val="18"/>
                <w:szCs w:val="28"/>
                <w:lang w:val="en-US"/>
              </w:rPr>
            </w:pPr>
            <w:r w:rsidRPr="00496861">
              <w:rPr>
                <w:rFonts w:ascii="Arial" w:hAnsi="Arial" w:cs="Arial"/>
                <w:i/>
                <w:sz w:val="18"/>
                <w:szCs w:val="28"/>
                <w:lang w:val="uk-UA"/>
              </w:rPr>
              <w:t xml:space="preserve">Тип </w:t>
            </w:r>
            <w:r w:rsidRPr="00496861">
              <w:rPr>
                <w:rFonts w:ascii="Arial" w:hAnsi="Arial" w:cs="Arial"/>
                <w:i/>
                <w:sz w:val="18"/>
                <w:szCs w:val="28"/>
                <w:lang w:val="en-US"/>
              </w:rPr>
              <w:t>I</w:t>
            </w:r>
          </w:p>
        </w:tc>
        <w:tc>
          <w:tcPr>
            <w:tcW w:w="2128" w:type="dxa"/>
          </w:tcPr>
          <w:p w:rsidR="00496861" w:rsidRPr="00496861" w:rsidRDefault="00496861" w:rsidP="00496861">
            <w:pPr>
              <w:jc w:val="center"/>
              <w:rPr>
                <w:rFonts w:ascii="Arial" w:hAnsi="Arial" w:cs="Arial"/>
                <w:i/>
                <w:sz w:val="18"/>
                <w:szCs w:val="28"/>
                <w:lang w:val="uk-UA"/>
              </w:rPr>
            </w:pPr>
            <w:r w:rsidRPr="00496861">
              <w:rPr>
                <w:rFonts w:ascii="Arial" w:hAnsi="Arial" w:cs="Arial"/>
                <w:i/>
                <w:sz w:val="18"/>
                <w:szCs w:val="28"/>
                <w:lang w:val="uk-UA"/>
              </w:rPr>
              <w:t xml:space="preserve">Тип </w:t>
            </w:r>
            <w:r w:rsidRPr="00496861">
              <w:rPr>
                <w:rFonts w:ascii="Arial" w:hAnsi="Arial" w:cs="Arial"/>
                <w:i/>
                <w:sz w:val="18"/>
                <w:szCs w:val="28"/>
                <w:lang w:val="en-US"/>
              </w:rPr>
              <w:t>II</w:t>
            </w:r>
          </w:p>
        </w:tc>
      </w:tr>
    </w:tbl>
    <w:p w:rsidR="00823038" w:rsidRDefault="00823038" w:rsidP="006E05D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3429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021" t="21651" r="19913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38" w:rsidRDefault="00CF2E28" w:rsidP="001C4A1A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Рисунок Г. 2 – </w:t>
      </w:r>
      <w:r w:rsidRPr="00D20C12">
        <w:rPr>
          <w:rFonts w:ascii="Times New Roman" w:hAnsi="Times New Roman" w:cs="Times New Roman"/>
          <w:sz w:val="28"/>
          <w:szCs w:val="28"/>
          <w:lang w:val="uk-UA"/>
        </w:rPr>
        <w:t>Схеми</w:t>
      </w:r>
      <w:r w:rsidRPr="00D20C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20C12">
        <w:rPr>
          <w:rFonts w:ascii="Times New Roman" w:hAnsi="Times New Roman" w:cs="Times New Roman"/>
          <w:sz w:val="28"/>
          <w:szCs w:val="28"/>
          <w:lang w:val="uk-UA"/>
        </w:rPr>
        <w:t>інденторів для статичного зондування</w:t>
      </w:r>
      <w:r w:rsidR="00823038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924F7" w:rsidRPr="00321007" w:rsidRDefault="00001215" w:rsidP="00321007">
      <w:pPr>
        <w:spacing w:after="24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Д</w:t>
      </w:r>
    </w:p>
    <w:p w:rsidR="00001215" w:rsidRDefault="00001215" w:rsidP="00321007">
      <w:pPr>
        <w:spacing w:after="24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(довідковий)</w:t>
      </w:r>
    </w:p>
    <w:p w:rsidR="00681E1B" w:rsidRDefault="00681E1B" w:rsidP="00681E1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E1B">
        <w:rPr>
          <w:rFonts w:ascii="Times New Roman" w:hAnsi="Times New Roman" w:cs="Times New Roman"/>
          <w:sz w:val="28"/>
          <w:szCs w:val="28"/>
          <w:lang w:val="uk-UA"/>
        </w:rPr>
        <w:t>ПРОГРАМИ ДЛЯ ГРАФІЧНОГО ПРЕДСТАВЛЕННЯ ДАНИХ ПОЛЬОВИХ ВИМІРЮВАНЬ ВИКОНАНИХ МЕТОДОМ СТАТИЧНОГО І ДИНАМІЧНОГО ЗОНДУВАННЯ ТА РОЗРАХУНКУ СЕРЕДНІХ ЗНАЧЕНЬ ЦИХ ПОКАЗНИКІВ ПО ВИЗНАЧЕНИХ ІНТЕРВАЛАХ ГЛИБИНИ РАЗОМ ІЗ ПАРАМЕТРАМИ ЇХ СТАТИСТИЧНОЇ НЕОДНОРІДНОСТІ</w:t>
      </w:r>
    </w:p>
    <w:p w:rsidR="002A40BF" w:rsidRPr="00D922F6" w:rsidRDefault="001E5D96" w:rsidP="001E5D96">
      <w:pPr>
        <w:spacing w:after="0" w:line="360" w:lineRule="auto"/>
        <w:ind w:left="709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Д.1. </w:t>
      </w:r>
      <w:r w:rsidR="002A40BF" w:rsidRPr="002A40B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Призначення програми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>Програма має вигляд книги Excel</w:t>
      </w:r>
      <w:r w:rsidRPr="002A40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/>
        </w:rPr>
        <w:t xml:space="preserve"> 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призначена для графічного представлення даних польових вимірювань виконаних методом статичного і динамічного зондування та розрахунку середніх значень цих показників по визначених інтервалах глибини разом із параметрами їх статистичної неоднорідності.</w:t>
      </w:r>
    </w:p>
    <w:p w:rsidR="002A40BF" w:rsidRPr="002A40BF" w:rsidRDefault="001E5D96" w:rsidP="001E5D96">
      <w:pPr>
        <w:spacing w:after="0"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Д.1.2. </w:t>
      </w:r>
      <w:r w:rsidR="002A40BF" w:rsidRPr="002A40BF">
        <w:rPr>
          <w:rFonts w:ascii="Times New Roman" w:hAnsi="Times New Roman" w:cs="Times New Roman"/>
          <w:sz w:val="28"/>
          <w:szCs w:val="28"/>
          <w:lang w:val="uk-UA"/>
        </w:rPr>
        <w:t>Створення таблиці даних польових вимірювань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>В книзі Excel створюється таблиця типу</w:t>
      </w:r>
      <w:r w:rsidR="00D367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Д.1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>Таблиця Д.1</w:t>
      </w:r>
    </w:p>
    <w:tbl>
      <w:tblPr>
        <w:tblW w:w="3537" w:type="pct"/>
        <w:jc w:val="center"/>
        <w:tblLook w:val="04A0"/>
      </w:tblPr>
      <w:tblGrid>
        <w:gridCol w:w="550"/>
        <w:gridCol w:w="1457"/>
        <w:gridCol w:w="2335"/>
        <w:gridCol w:w="2628"/>
      </w:tblGrid>
      <w:tr w:rsidR="002A40BF" w:rsidRPr="002A40BF" w:rsidTr="003C5171">
        <w:trPr>
          <w:trHeight w:val="168"/>
          <w:jc w:val="center"/>
        </w:trPr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 xml:space="preserve">N </w:t>
            </w:r>
            <w:proofErr w:type="spellStart"/>
            <w:r w:rsidRPr="002A40BF">
              <w:rPr>
                <w:rFonts w:ascii="Arial" w:eastAsia="Times New Roman" w:hAnsi="Arial" w:cs="Arial"/>
                <w:szCs w:val="24"/>
              </w:rPr>
              <w:t>пп</w:t>
            </w:r>
            <w:proofErr w:type="spellEnd"/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uk-UA"/>
              </w:rPr>
            </w:pPr>
            <w:proofErr w:type="spellStart"/>
            <w:r w:rsidRPr="002A40BF">
              <w:rPr>
                <w:rFonts w:ascii="Arial" w:eastAsia="Times New Roman" w:hAnsi="Arial" w:cs="Arial"/>
                <w:szCs w:val="24"/>
              </w:rPr>
              <w:t>Глибина</w:t>
            </w:r>
            <w:proofErr w:type="spellEnd"/>
            <w:r w:rsidRPr="002A40BF">
              <w:rPr>
                <w:rFonts w:ascii="Arial" w:eastAsia="Times New Roman" w:hAnsi="Arial" w:cs="Arial"/>
                <w:szCs w:val="24"/>
              </w:rPr>
              <w:t xml:space="preserve"> </w:t>
            </w:r>
            <w:proofErr w:type="spellStart"/>
            <w:r w:rsidRPr="002A40BF">
              <w:rPr>
                <w:rFonts w:ascii="Arial" w:eastAsia="Times New Roman" w:hAnsi="Arial" w:cs="Arial"/>
                <w:szCs w:val="24"/>
              </w:rPr>
              <w:t>занурення</w:t>
            </w:r>
            <w:proofErr w:type="spellEnd"/>
            <w:r w:rsidRPr="002A40BF">
              <w:rPr>
                <w:rFonts w:ascii="Arial" w:eastAsia="Times New Roman" w:hAnsi="Arial" w:cs="Arial"/>
                <w:szCs w:val="24"/>
              </w:rPr>
              <w:t xml:space="preserve"> зонду</w:t>
            </w: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 xml:space="preserve"> Н,м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uk-UA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 xml:space="preserve">Питомий опір </w:t>
            </w:r>
            <w:proofErr w:type="spellStart"/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>грунту</w:t>
            </w:r>
            <w:proofErr w:type="spellEnd"/>
          </w:p>
        </w:tc>
      </w:tr>
      <w:tr w:rsidR="002A40BF" w:rsidRPr="002A40BF" w:rsidTr="003C5171">
        <w:trPr>
          <w:trHeight w:val="710"/>
          <w:jc w:val="center"/>
        </w:trPr>
        <w:tc>
          <w:tcPr>
            <w:tcW w:w="395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045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 xml:space="preserve">Під конусом зонда </w:t>
            </w:r>
            <w:proofErr w:type="spellStart"/>
            <w:r w:rsidRPr="002A40BF">
              <w:rPr>
                <w:rFonts w:ascii="Arial" w:eastAsia="Times New Roman" w:hAnsi="Arial" w:cs="Arial"/>
                <w:szCs w:val="24"/>
              </w:rPr>
              <w:t>q</w:t>
            </w:r>
            <w:r w:rsidRPr="002A40BF">
              <w:rPr>
                <w:rFonts w:ascii="Arial" w:eastAsia="Times New Roman" w:hAnsi="Arial" w:cs="Arial"/>
                <w:szCs w:val="24"/>
                <w:vertAlign w:val="subscript"/>
              </w:rPr>
              <w:t>c</w:t>
            </w:r>
            <w:proofErr w:type="spellEnd"/>
            <w:r w:rsidRPr="002A40BF">
              <w:rPr>
                <w:rFonts w:ascii="Arial" w:eastAsia="Times New Roman" w:hAnsi="Arial" w:cs="Arial"/>
                <w:szCs w:val="24"/>
              </w:rPr>
              <w:t>, МПа</w:t>
            </w:r>
          </w:p>
        </w:tc>
        <w:tc>
          <w:tcPr>
            <w:tcW w:w="18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 xml:space="preserve">На ділянці бічної поверхні муфти тертя зонда </w:t>
            </w:r>
            <w:proofErr w:type="spellStart"/>
            <w:r w:rsidRPr="002A40BF">
              <w:rPr>
                <w:rFonts w:ascii="Arial" w:eastAsia="Times New Roman" w:hAnsi="Arial" w:cs="Arial"/>
                <w:szCs w:val="24"/>
              </w:rPr>
              <w:t>fs</w:t>
            </w:r>
            <w:proofErr w:type="spellEnd"/>
            <w:r w:rsidRPr="002A40BF">
              <w:rPr>
                <w:rFonts w:ascii="Arial" w:eastAsia="Times New Roman" w:hAnsi="Arial" w:cs="Arial"/>
                <w:szCs w:val="24"/>
              </w:rPr>
              <w:t>, кПа</w:t>
            </w:r>
          </w:p>
        </w:tc>
      </w:tr>
      <w:tr w:rsidR="002A40BF" w:rsidRPr="002A40BF" w:rsidTr="003C5171">
        <w:trPr>
          <w:trHeight w:val="2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16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0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0</w:t>
            </w:r>
          </w:p>
        </w:tc>
      </w:tr>
      <w:tr w:rsidR="002A40BF" w:rsidRPr="002A40BF" w:rsidTr="003C5171">
        <w:trPr>
          <w:trHeight w:val="2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2A40BF">
              <w:rPr>
                <w:rFonts w:ascii="Arial" w:eastAsia="Times New Roman" w:hAnsi="Arial" w:cs="Arial"/>
                <w:color w:val="000000"/>
                <w:szCs w:val="24"/>
              </w:rPr>
              <w:t>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0,2</w:t>
            </w:r>
          </w:p>
        </w:tc>
        <w:tc>
          <w:tcPr>
            <w:tcW w:w="1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</w:tr>
      <w:tr w:rsidR="002A40BF" w:rsidRPr="002A40BF" w:rsidTr="003C5171">
        <w:trPr>
          <w:trHeight w:val="2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2A40BF">
              <w:rPr>
                <w:rFonts w:ascii="Arial" w:eastAsia="Times New Roman" w:hAnsi="Arial" w:cs="Arial"/>
                <w:color w:val="000000"/>
                <w:szCs w:val="24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0,4</w:t>
            </w:r>
          </w:p>
        </w:tc>
        <w:tc>
          <w:tcPr>
            <w:tcW w:w="1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</w:tr>
      <w:tr w:rsidR="002A40BF" w:rsidRPr="002A40BF" w:rsidTr="003C5171">
        <w:trPr>
          <w:trHeight w:val="20"/>
          <w:jc w:val="center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2A40BF">
              <w:rPr>
                <w:rFonts w:ascii="Arial" w:eastAsia="Times New Roman" w:hAnsi="Arial" w:cs="Arial"/>
                <w:color w:val="000000"/>
                <w:szCs w:val="24"/>
              </w:rPr>
              <w:t>3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40BF">
              <w:rPr>
                <w:rFonts w:ascii="Arial" w:eastAsia="Times New Roman" w:hAnsi="Arial" w:cs="Arial"/>
                <w:szCs w:val="24"/>
              </w:rPr>
              <w:t>0,6</w:t>
            </w: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</w:tr>
      <w:tr w:rsidR="002A40BF" w:rsidRPr="002A40BF" w:rsidTr="003C5171">
        <w:trPr>
          <w:trHeight w:val="20"/>
          <w:jc w:val="center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uk-UA"/>
              </w:rPr>
            </w:pPr>
            <w:r w:rsidRPr="002A40BF">
              <w:rPr>
                <w:rFonts w:ascii="Arial" w:eastAsia="Times New Roman" w:hAnsi="Arial" w:cs="Arial"/>
                <w:color w:val="000000"/>
                <w:szCs w:val="24"/>
                <w:lang w:val="uk-UA"/>
              </w:rPr>
              <w:t>…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uk-UA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>…</w:t>
            </w: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uk-UA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>…</w:t>
            </w:r>
          </w:p>
        </w:tc>
        <w:tc>
          <w:tcPr>
            <w:tcW w:w="1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0BF" w:rsidRPr="002A40BF" w:rsidRDefault="002A40BF" w:rsidP="002A40BF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uk-UA"/>
              </w:rPr>
            </w:pPr>
            <w:r w:rsidRPr="002A40BF">
              <w:rPr>
                <w:rFonts w:ascii="Arial" w:eastAsia="Times New Roman" w:hAnsi="Arial" w:cs="Arial"/>
                <w:szCs w:val="24"/>
                <w:lang w:val="uk-UA"/>
              </w:rPr>
              <w:t>…</w:t>
            </w:r>
          </w:p>
        </w:tc>
      </w:tr>
    </w:tbl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До таблиці вносимо дані отримані в процесі випробовувань: питомий опір </w:t>
      </w:r>
      <w:proofErr w:type="spellStart"/>
      <w:r w:rsidRPr="002A40B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під конусом зонда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q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vertAlign w:val="subscript"/>
        </w:rPr>
        <w:t>c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,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МПа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 та питомий опір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грунту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 на ділянці бічної поверхні муфти тертя зонда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fs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,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кПа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.</w:t>
      </w:r>
    </w:p>
    <w:p w:rsidR="002A40BF" w:rsidRPr="002A40BF" w:rsidRDefault="001E5D96" w:rsidP="001E5D96">
      <w:pPr>
        <w:spacing w:after="0"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Д.1.3. </w:t>
      </w:r>
      <w:r w:rsidR="002A40BF"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Побудова графіків по даним польових випробувань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</w:pP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Для побудови графіку створюємо точкову область діаграми після чого відкриваємо вікно вибору даних (рис.</w:t>
      </w:r>
      <w:r w:rsidR="001E5D96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Г.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1).</w:t>
      </w:r>
    </w:p>
    <w:p w:rsidR="002A40BF" w:rsidRPr="002A40BF" w:rsidRDefault="002A40BF" w:rsidP="00D367F0">
      <w:pPr>
        <w:spacing w:after="120"/>
        <w:ind w:left="357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eastAsia="Times New Roman" w:hAnsi="Times New Roman" w:cs="Times New Roman"/>
          <w:b/>
          <w:noProof/>
          <w:kern w:val="36"/>
          <w:sz w:val="28"/>
          <w:szCs w:val="24"/>
        </w:rPr>
        <w:lastRenderedPageBreak/>
        <w:drawing>
          <wp:inline distT="0" distB="0" distL="0" distR="0">
            <wp:extent cx="2785110" cy="179832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6001" t="6732" r="7242" b="5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Pr="002A40BF" w:rsidRDefault="002A40BF" w:rsidP="002A40BF">
      <w:pPr>
        <w:spacing w:after="0" w:line="360" w:lineRule="auto"/>
        <w:ind w:left="357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1. Вікно вибору даних діаграми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>У вікні вибору даних додаємо елемент ряду натиснувши пункт «Додати», після чого відкривається вікно «Зміна ряду»</w:t>
      </w:r>
      <w:r w:rsidRPr="002A40BF">
        <w:rPr>
          <w:rFonts w:ascii="Times New Roman" w:hAnsi="Times New Roman" w:cs="Times New Roman"/>
          <w:b/>
          <w:bCs/>
          <w:kern w:val="36"/>
          <w:sz w:val="48"/>
          <w:szCs w:val="48"/>
          <w:lang w:val="uk-UA"/>
        </w:rPr>
        <w:t> 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(рис.2).</w:t>
      </w:r>
    </w:p>
    <w:p w:rsidR="002A40BF" w:rsidRPr="002A40BF" w:rsidRDefault="002A40BF" w:rsidP="00D367F0">
      <w:pPr>
        <w:spacing w:after="12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A40B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1844040" cy="1013460"/>
            <wp:effectExtent l="19050" t="0" r="381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528" t="28846" r="22496" b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Pr="002A40BF" w:rsidRDefault="002A40BF" w:rsidP="002A40BF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2. Вікно зміни ряду діаграми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У цьому вікні вносимо значення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для графіка. 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дані із стовпчика питомого опору </w:t>
      </w:r>
      <w:proofErr w:type="spellStart"/>
      <w:r w:rsidRPr="002A40B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під конусом зонда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q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vertAlign w:val="subscript"/>
        </w:rPr>
        <w:t>c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,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МПа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 (рис.3), де «0» - перша координата; та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q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vertAlign w:val="subscript"/>
        </w:rPr>
        <w:t>c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vertAlign w:val="subscript"/>
          <w:lang w:val="uk-UA"/>
        </w:rPr>
        <w:t xml:space="preserve"> 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або </w:t>
      </w:r>
      <w:proofErr w:type="spellStart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fs</w:t>
      </w:r>
      <w:proofErr w:type="spellEnd"/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 xml:space="preserve"> – друга координата.</w:t>
      </w:r>
    </w:p>
    <w:p w:rsidR="002A40BF" w:rsidRPr="002A40BF" w:rsidRDefault="002A40BF" w:rsidP="00D367F0">
      <w:pPr>
        <w:spacing w:after="12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3440430" cy="1958340"/>
            <wp:effectExtent l="19050" t="0" r="762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42152" b="5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Pr="002A40BF" w:rsidRDefault="002A40BF" w:rsidP="002A40BF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3. Вибір даних у вікні зміни ряду для значення</w:t>
      </w:r>
      <w:r w:rsidRPr="002A40BF">
        <w:rPr>
          <w:rFonts w:ascii="Times New Roman" w:hAnsi="Times New Roman" w:cs="Times New Roman"/>
          <w:sz w:val="28"/>
          <w:szCs w:val="28"/>
        </w:rPr>
        <w:t xml:space="preserve">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діаграми</w:t>
      </w:r>
    </w:p>
    <w:p w:rsidR="002A40BF" w:rsidRPr="002A40BF" w:rsidRDefault="002A40BF" w:rsidP="002A40B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дані із стовпчика</w:t>
      </w:r>
      <w:r w:rsidRPr="002A40BF">
        <w:rPr>
          <w:rFonts w:ascii="Arial" w:eastAsia="Times New Roman" w:hAnsi="Arial" w:cs="Arial"/>
          <w:b/>
          <w:bCs/>
          <w:kern w:val="36"/>
          <w:szCs w:val="24"/>
        </w:rPr>
        <w:t xml:space="preserve"> 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глибини занурення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зонду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 Н,м (рис.</w:t>
      </w:r>
      <w:r w:rsidR="001E5D96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Д.</w:t>
      </w:r>
      <w:r w:rsidRPr="002A40BF">
        <w:rPr>
          <w:rFonts w:ascii="Times New Roman" w:eastAsia="Times New Roman" w:hAnsi="Times New Roman" w:cs="Times New Roman"/>
          <w:bCs/>
          <w:kern w:val="36"/>
          <w:sz w:val="28"/>
          <w:szCs w:val="24"/>
          <w:lang w:val="uk-UA"/>
        </w:rPr>
        <w:t>4).</w:t>
      </w:r>
    </w:p>
    <w:p w:rsidR="002A40BF" w:rsidRPr="002A40BF" w:rsidRDefault="002A40BF" w:rsidP="00D367F0">
      <w:pPr>
        <w:spacing w:after="12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/>
        </w:rPr>
      </w:pPr>
      <w:r w:rsidRPr="002A40BF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3531870" cy="1770096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34516" b="5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44" cy="17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Pr="002A40BF" w:rsidRDefault="002A40BF" w:rsidP="002A40BF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1E5D96">
        <w:rPr>
          <w:rFonts w:ascii="Times New Roman" w:hAnsi="Times New Roman" w:cs="Times New Roman"/>
          <w:sz w:val="28"/>
          <w:szCs w:val="28"/>
          <w:lang w:val="uk-UA"/>
        </w:rPr>
        <w:t>Д.4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>. Вибір даних у вікні зміни ряду для значення</w:t>
      </w:r>
      <w:r w:rsidRPr="002A40BF">
        <w:rPr>
          <w:rFonts w:ascii="Times New Roman" w:hAnsi="Times New Roman" w:cs="Times New Roman"/>
          <w:sz w:val="28"/>
          <w:szCs w:val="28"/>
        </w:rPr>
        <w:t xml:space="preserve"> </w:t>
      </w:r>
      <w:r w:rsidRPr="002A40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діаграми</w:t>
      </w:r>
    </w:p>
    <w:p w:rsidR="002A40BF" w:rsidRPr="002A40BF" w:rsidRDefault="002A40BF" w:rsidP="00D367F0">
      <w:pPr>
        <w:spacing w:after="120" w:line="360" w:lineRule="auto"/>
        <w:jc w:val="both"/>
        <w:outlineLvl w:val="0"/>
        <w:rPr>
          <w:rFonts w:ascii="Times New Roman" w:hAnsi="Times New Roman" w:cs="Times New Roman"/>
          <w:sz w:val="24"/>
          <w:szCs w:val="28"/>
          <w:lang w:val="uk-UA"/>
        </w:rPr>
      </w:pPr>
      <w:r w:rsidRPr="002A40B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/>
        </w:rPr>
        <w:t>Примітка.</w:t>
      </w:r>
      <w:r w:rsidRPr="002A40B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uk-UA"/>
        </w:rPr>
        <w:t xml:space="preserve"> Для значення </w:t>
      </w:r>
      <w:r w:rsidRPr="002A40BF">
        <w:rPr>
          <w:rFonts w:ascii="Times New Roman" w:hAnsi="Times New Roman" w:cs="Times New Roman"/>
          <w:sz w:val="24"/>
          <w:szCs w:val="28"/>
          <w:lang w:val="en-US"/>
        </w:rPr>
        <w:t>Y</w:t>
      </w:r>
      <w:r w:rsidRPr="002A40BF">
        <w:rPr>
          <w:rFonts w:ascii="Times New Roman" w:hAnsi="Times New Roman" w:cs="Times New Roman"/>
          <w:sz w:val="24"/>
          <w:szCs w:val="28"/>
          <w:lang w:val="uk-UA"/>
        </w:rPr>
        <w:t xml:space="preserve"> потрібно вибрати одну координати глибини занурення зонду двічі (початкову та кінцеву).</w:t>
      </w:r>
    </w:p>
    <w:p w:rsidR="002A40BF" w:rsidRPr="002A40BF" w:rsidRDefault="002A40BF" w:rsidP="002A40BF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>Так само вводяться дані по всій глибині занурення зонду.</w:t>
      </w:r>
    </w:p>
    <w:p w:rsidR="002A40BF" w:rsidRPr="002A40BF" w:rsidRDefault="002A40BF" w:rsidP="002A40BF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Після введення даних потрібно змінити налаштування осей графіку. Для цього потрібно відкрити вікно формат вісі і ввести значення розмірів вісі по осі опору </w:t>
      </w:r>
      <w:proofErr w:type="spellStart"/>
      <w:r w:rsidRPr="002A40B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2A40BF">
        <w:rPr>
          <w:rFonts w:ascii="Times New Roman" w:hAnsi="Times New Roman" w:cs="Times New Roman"/>
          <w:sz w:val="28"/>
          <w:szCs w:val="28"/>
          <w:lang w:val="uk-UA"/>
        </w:rPr>
        <w:t>, по осі глибини занурення зонду потрібно ввести значення розмірів вісі та змінити порядок представлення даних на зворотній.</w:t>
      </w:r>
    </w:p>
    <w:p w:rsidR="002A40BF" w:rsidRPr="002A40BF" w:rsidRDefault="002A40BF" w:rsidP="002A40BF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Аналогічно вводяться дані та будується графік по питомому опору </w:t>
      </w:r>
      <w:proofErr w:type="spellStart"/>
      <w:r w:rsidRPr="002A40B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2A40BF">
        <w:rPr>
          <w:rFonts w:ascii="Times New Roman" w:hAnsi="Times New Roman" w:cs="Times New Roman"/>
          <w:sz w:val="28"/>
          <w:szCs w:val="28"/>
          <w:lang w:val="uk-UA"/>
        </w:rPr>
        <w:t xml:space="preserve"> на ділянці бічної поверхні муфти тертя зонда.</w:t>
      </w:r>
    </w:p>
    <w:p w:rsidR="002A40BF" w:rsidRPr="00681E1B" w:rsidRDefault="002A40BF" w:rsidP="00681E1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215" w:rsidRDefault="0000121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86246" w:rsidRPr="00321007" w:rsidRDefault="00286246" w:rsidP="00321007">
      <w:pPr>
        <w:spacing w:after="24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6E2740">
        <w:rPr>
          <w:rFonts w:ascii="Times New Roman" w:hAnsi="Times New Roman" w:cs="Times New Roman"/>
          <w:sz w:val="28"/>
          <w:szCs w:val="28"/>
          <w:lang w:val="uk-UA"/>
        </w:rPr>
        <w:t>Е</w:t>
      </w:r>
    </w:p>
    <w:p w:rsidR="00286246" w:rsidRPr="00321007" w:rsidRDefault="00286246" w:rsidP="00321007">
      <w:pPr>
        <w:spacing w:after="24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924F7" w:rsidRPr="00321007">
        <w:rPr>
          <w:rFonts w:ascii="Times New Roman" w:hAnsi="Times New Roman" w:cs="Times New Roman"/>
          <w:sz w:val="28"/>
          <w:szCs w:val="28"/>
          <w:lang w:val="uk-UA"/>
        </w:rPr>
        <w:t>довідковий</w:t>
      </w:r>
      <w:r w:rsidRPr="0032100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86246" w:rsidRPr="00321007" w:rsidRDefault="002B39FF" w:rsidP="00321007">
      <w:pPr>
        <w:spacing w:before="120" w:after="24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21007">
        <w:rPr>
          <w:rFonts w:ascii="Times New Roman" w:hAnsi="Times New Roman" w:cs="Times New Roman"/>
          <w:sz w:val="28"/>
          <w:szCs w:val="28"/>
          <w:lang w:val="uk-UA"/>
        </w:rPr>
        <w:t>ЗРАЗОК ГРАФІЧНОГО ОФОРМЛЕННЯ РЕЗУЛЬТАТІВ ВИПРОБУВАННЯ ҐРУНТІВМЕТОДОМ ДИНАМІЧНОГО ЗОНДУВАННЯ</w:t>
      </w:r>
    </w:p>
    <w:p w:rsidR="00231265" w:rsidRPr="002A749E" w:rsidRDefault="009A7778" w:rsidP="009A77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Масштаб</w:t>
      </w:r>
      <w:r w:rsidR="002B39F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графіків: по вертикалі Н 1см-1м; по горизонталі Р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1см-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</w:p>
    <w:p w:rsidR="009A7778" w:rsidRPr="002A749E" w:rsidRDefault="00231265" w:rsidP="009A777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</w:t>
      </w:r>
      <w:r w:rsidR="006E2740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B39F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712B39">
        <w:rPr>
          <w:rFonts w:ascii="Times New Roman" w:hAnsi="Times New Roman" w:cs="Times New Roman"/>
          <w:sz w:val="28"/>
          <w:szCs w:val="28"/>
          <w:lang w:val="uk-UA"/>
        </w:rPr>
        <w:t xml:space="preserve">Умовний динамічний опір зондуванню </w:t>
      </w:r>
      <w:r w:rsidR="006A7CEA">
        <w:rPr>
          <w:rFonts w:ascii="Times New Roman" w:hAnsi="Times New Roman" w:cs="Times New Roman"/>
          <w:sz w:val="28"/>
          <w:szCs w:val="28"/>
          <w:lang w:val="uk-UA"/>
        </w:rPr>
        <w:t>виражен</w:t>
      </w:r>
      <w:r w:rsidR="00712B39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6A7CEA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712B39">
        <w:rPr>
          <w:rFonts w:ascii="Times New Roman" w:hAnsi="Times New Roman" w:cs="Times New Roman"/>
          <w:sz w:val="28"/>
          <w:szCs w:val="28"/>
          <w:lang w:val="uk-UA"/>
        </w:rPr>
        <w:t xml:space="preserve">значеннях </w:t>
      </w:r>
      <w:r w:rsidR="006A7CEA">
        <w:rPr>
          <w:rFonts w:ascii="Times New Roman" w:hAnsi="Times New Roman" w:cs="Times New Roman"/>
          <w:sz w:val="28"/>
          <w:szCs w:val="28"/>
          <w:lang w:val="uk-UA"/>
        </w:rPr>
        <w:t>показник</w:t>
      </w:r>
      <w:r w:rsidR="00712B3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A749E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7CEA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6A7CEA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Д,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9A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Т.З.№…; </w:t>
      </w:r>
      <w:proofErr w:type="spellStart"/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>H</w:t>
      </w:r>
      <w:r w:rsidR="009A7778"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="009A7778"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3644" w:type="pct"/>
        <w:tblInd w:w="1101" w:type="dxa"/>
        <w:tblLook w:val="04A0"/>
      </w:tblPr>
      <w:tblGrid>
        <w:gridCol w:w="658"/>
        <w:gridCol w:w="778"/>
        <w:gridCol w:w="658"/>
        <w:gridCol w:w="852"/>
        <w:gridCol w:w="658"/>
        <w:gridCol w:w="852"/>
        <w:gridCol w:w="658"/>
        <w:gridCol w:w="852"/>
        <w:gridCol w:w="658"/>
        <w:gridCol w:w="852"/>
      </w:tblGrid>
      <w:tr w:rsidR="006847F8" w:rsidRPr="005D4FE8" w:rsidTr="00712B39">
        <w:tc>
          <w:tcPr>
            <w:tcW w:w="459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542" w:type="pct"/>
          </w:tcPr>
          <w:p w:rsidR="006847F8" w:rsidRPr="005D4FE8" w:rsidRDefault="006847F8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Д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458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542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Д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458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542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Д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458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542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Д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458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542" w:type="pct"/>
          </w:tcPr>
          <w:p w:rsidR="006847F8" w:rsidRPr="005D4FE8" w:rsidRDefault="006847F8" w:rsidP="00FA32B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Д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FA32BC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542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2,14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0,54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1,04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4,6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3,55</w:t>
            </w:r>
          </w:p>
        </w:tc>
        <w:tc>
          <w:tcPr>
            <w:tcW w:w="458" w:type="pct"/>
            <w:tcBorders>
              <w:right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6,1</w:t>
            </w:r>
          </w:p>
        </w:tc>
        <w:tc>
          <w:tcPr>
            <w:tcW w:w="542" w:type="pct"/>
            <w:tcBorders>
              <w:left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5,40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542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5,89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1,7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1,34</w:t>
            </w:r>
          </w:p>
        </w:tc>
        <w:tc>
          <w:tcPr>
            <w:tcW w:w="458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4,7</w:t>
            </w:r>
          </w:p>
        </w:tc>
        <w:tc>
          <w:tcPr>
            <w:tcW w:w="542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3,99</w:t>
            </w:r>
          </w:p>
        </w:tc>
        <w:tc>
          <w:tcPr>
            <w:tcW w:w="458" w:type="pct"/>
            <w:tcBorders>
              <w:bottom w:val="single" w:sz="18" w:space="0" w:color="auto"/>
              <w:right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6,2</w:t>
            </w:r>
          </w:p>
        </w:tc>
        <w:tc>
          <w:tcPr>
            <w:tcW w:w="542" w:type="pct"/>
            <w:tcBorders>
              <w:left w:val="single" w:sz="2" w:space="0" w:color="auto"/>
              <w:bottom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6,47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542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5,89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  <w:tcBorders>
              <w:top w:val="single" w:sz="2" w:space="0" w:color="auto"/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542" w:type="pct"/>
            <w:tcBorders>
              <w:top w:val="single" w:sz="2" w:space="0" w:color="auto"/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3,88</w:t>
            </w:r>
          </w:p>
        </w:tc>
        <w:tc>
          <w:tcPr>
            <w:tcW w:w="458" w:type="pct"/>
            <w:tcBorders>
              <w:top w:val="single" w:sz="18" w:space="0" w:color="auto"/>
              <w:right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542" w:type="pct"/>
            <w:tcBorders>
              <w:top w:val="single" w:sz="18" w:space="0" w:color="auto"/>
              <w:left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7,55</w:t>
            </w:r>
          </w:p>
        </w:tc>
      </w:tr>
      <w:tr w:rsidR="006847F8" w:rsidRPr="005D4FE8" w:rsidTr="00712B39">
        <w:tc>
          <w:tcPr>
            <w:tcW w:w="459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5,35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1,9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0,61</w:t>
            </w:r>
          </w:p>
        </w:tc>
        <w:tc>
          <w:tcPr>
            <w:tcW w:w="458" w:type="pct"/>
            <w:tcBorders>
              <w:bottom w:val="single" w:sz="2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3,4</w:t>
            </w:r>
          </w:p>
        </w:tc>
        <w:tc>
          <w:tcPr>
            <w:tcW w:w="542" w:type="pct"/>
            <w:tcBorders>
              <w:bottom w:val="single" w:sz="2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0,50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4,9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4,31</w:t>
            </w:r>
          </w:p>
        </w:tc>
        <w:tc>
          <w:tcPr>
            <w:tcW w:w="458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</w:t>
            </w:r>
          </w:p>
        </w:tc>
        <w:tc>
          <w:tcPr>
            <w:tcW w:w="542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  <w:tcBorders>
              <w:top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2,68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0,39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0,50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4,31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2,14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2,1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0,39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3,6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5,1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4,31</w:t>
            </w:r>
          </w:p>
        </w:tc>
        <w:tc>
          <w:tcPr>
            <w:tcW w:w="458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</w:t>
            </w:r>
          </w:p>
        </w:tc>
        <w:tc>
          <w:tcPr>
            <w:tcW w:w="542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  <w:tcBorders>
              <w:top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1,61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0,66</w:t>
            </w:r>
          </w:p>
        </w:tc>
        <w:tc>
          <w:tcPr>
            <w:tcW w:w="458" w:type="pct"/>
            <w:tcBorders>
              <w:bottom w:val="single" w:sz="2" w:space="0" w:color="auto"/>
              <w:right w:val="single" w:sz="4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3,7</w:t>
            </w:r>
          </w:p>
        </w:tc>
        <w:tc>
          <w:tcPr>
            <w:tcW w:w="542" w:type="pct"/>
            <w:tcBorders>
              <w:left w:val="single" w:sz="4" w:space="0" w:color="auto"/>
              <w:bottom w:val="single" w:sz="2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0,72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4,31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6,7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542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1,31</w:t>
            </w:r>
          </w:p>
        </w:tc>
        <w:tc>
          <w:tcPr>
            <w:tcW w:w="458" w:type="pct"/>
            <w:tcBorders>
              <w:bottom w:val="single" w:sz="4" w:space="0" w:color="000000" w:themeColor="text1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</w:t>
            </w:r>
          </w:p>
        </w:tc>
        <w:tc>
          <w:tcPr>
            <w:tcW w:w="542" w:type="pct"/>
            <w:tcBorders>
              <w:bottom w:val="single" w:sz="4" w:space="0" w:color="000000" w:themeColor="text1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0,54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0,83</w:t>
            </w:r>
          </w:p>
        </w:tc>
        <w:tc>
          <w:tcPr>
            <w:tcW w:w="458" w:type="pct"/>
            <w:tcBorders>
              <w:top w:val="single" w:sz="18" w:space="0" w:color="auto"/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5,3</w:t>
            </w:r>
          </w:p>
        </w:tc>
        <w:tc>
          <w:tcPr>
            <w:tcW w:w="542" w:type="pct"/>
            <w:tcBorders>
              <w:top w:val="single" w:sz="18" w:space="0" w:color="auto"/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5,17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6,8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542" w:type="pct"/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1,31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0,52</w:t>
            </w:r>
          </w:p>
        </w:tc>
        <w:tc>
          <w:tcPr>
            <w:tcW w:w="458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1,67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5,17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6,9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28624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1,12</w:t>
            </w:r>
          </w:p>
        </w:tc>
        <w:tc>
          <w:tcPr>
            <w:tcW w:w="458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1,04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2,27</w:t>
            </w:r>
          </w:p>
        </w:tc>
        <w:tc>
          <w:tcPr>
            <w:tcW w:w="458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5,5</w:t>
            </w:r>
          </w:p>
        </w:tc>
        <w:tc>
          <w:tcPr>
            <w:tcW w:w="542" w:type="pct"/>
            <w:tcBorders>
              <w:bottom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6,04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0,93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2,6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1,04</w:t>
            </w:r>
          </w:p>
        </w:tc>
        <w:tc>
          <w:tcPr>
            <w:tcW w:w="458" w:type="pct"/>
            <w:tcBorders>
              <w:top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4,1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3,55</w:t>
            </w:r>
          </w:p>
        </w:tc>
        <w:tc>
          <w:tcPr>
            <w:tcW w:w="458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542" w:type="pct"/>
            <w:tcBorders>
              <w:top w:val="single" w:sz="2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6,47</w:t>
            </w:r>
          </w:p>
        </w:tc>
        <w:tc>
          <w:tcPr>
            <w:tcW w:w="458" w:type="pct"/>
            <w:tcBorders>
              <w:bottom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542" w:type="pct"/>
            <w:tcBorders>
              <w:bottom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7,38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2,7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0,69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4,2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3,55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6,47</w:t>
            </w:r>
          </w:p>
        </w:tc>
        <w:tc>
          <w:tcPr>
            <w:tcW w:w="458" w:type="pct"/>
            <w:tcBorders>
              <w:top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7,2</w:t>
            </w:r>
          </w:p>
        </w:tc>
        <w:tc>
          <w:tcPr>
            <w:tcW w:w="542" w:type="pct"/>
            <w:tcBorders>
              <w:top w:val="single" w:sz="18" w:space="0" w:color="auto"/>
            </w:tcBorders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9,27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1,3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1,21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4,3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3,55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5,8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6,47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7,3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8,24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0,56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2,9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1,21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3,55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5,9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6,47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8,24</w:t>
            </w:r>
          </w:p>
        </w:tc>
      </w:tr>
      <w:tr w:rsidR="006847F8" w:rsidRPr="005D4FE8" w:rsidTr="00712B39">
        <w:tc>
          <w:tcPr>
            <w:tcW w:w="459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0,33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1,04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3,99</w:t>
            </w:r>
          </w:p>
        </w:tc>
        <w:tc>
          <w:tcPr>
            <w:tcW w:w="458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42" w:type="pct"/>
          </w:tcPr>
          <w:p w:rsidR="006847F8" w:rsidRPr="005D4FE8" w:rsidRDefault="006847F8" w:rsidP="006847F8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5,40</w:t>
            </w:r>
          </w:p>
        </w:tc>
        <w:tc>
          <w:tcPr>
            <w:tcW w:w="458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42" w:type="pct"/>
          </w:tcPr>
          <w:p w:rsidR="006847F8" w:rsidRPr="005D4FE8" w:rsidRDefault="006847F8" w:rsidP="00C2492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DD36AA" w:rsidRPr="002A749E" w:rsidRDefault="00DD36AA" w:rsidP="00286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D36AA" w:rsidRPr="002A749E" w:rsidRDefault="00712B39" w:rsidP="00712B39">
      <w:pPr>
        <w:spacing w:line="240" w:lineRule="auto"/>
        <w:ind w:firstLine="184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2B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758" cy="2910979"/>
            <wp:effectExtent l="0" t="0" r="0" b="0"/>
            <wp:docPr id="10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44991" cy="5314950"/>
                      <a:chOff x="0" y="0"/>
                      <a:chExt cx="5244991" cy="5314950"/>
                    </a:xfrm>
                  </a:grpSpPr>
                  <a:graphicFrame>
                    <a:nvGraphicFramePr>
                      <a:cNvPr id="1295" name="Chart 2"/>
                      <a:cNvGraphicFramePr>
                        <a:graphicFrameLocks/>
                      </a:cNvGraphicFramePr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22"/>
                      </a:graphicData>
                    </a:graphic>
                    <a:xfrm>
                      <a:off x="0" y="0"/>
                      <a:ext cx="5244991" cy="5314950"/>
                    </a:xfrm>
                  </a:graphicFrame>
                  <a:cxnSp>
                    <a:nvCxnSpPr>
                      <a:cNvPr id="15" name="Прямая соединительная линия 14"/>
                      <a:cNvCxnSpPr/>
                    </a:nvCxnSpPr>
                    <a:spPr bwMode="auto">
                      <a:xfrm rot="5400000">
                        <a:off x="1842821" y="3154479"/>
                        <a:ext cx="593875" cy="1588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  <a:cxnSp>
                    <a:nvCxnSpPr>
                      <a:cNvPr id="17" name="Прямая соединительная линия 16"/>
                      <a:cNvCxnSpPr/>
                    </a:nvCxnSpPr>
                    <a:spPr bwMode="auto">
                      <a:xfrm rot="5400000">
                        <a:off x="2683032" y="3700729"/>
                        <a:ext cx="498626" cy="1588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  <a:cxnSp>
                    <a:nvCxnSpPr>
                      <a:cNvPr id="19" name="Прямая соединительная линия 18"/>
                      <a:cNvCxnSpPr/>
                    </a:nvCxnSpPr>
                    <a:spPr bwMode="auto">
                      <a:xfrm rot="5400000">
                        <a:off x="3496045" y="4166613"/>
                        <a:ext cx="445047" cy="1588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  <a:cxnSp>
                    <a:nvCxnSpPr>
                      <a:cNvPr id="21" name="Прямая соединительная линия 20"/>
                      <a:cNvCxnSpPr/>
                    </a:nvCxnSpPr>
                    <a:spPr bwMode="auto">
                      <a:xfrm rot="5400000">
                        <a:off x="4116095" y="4462317"/>
                        <a:ext cx="146364" cy="1588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</lc:lockedCanvas>
              </a:graphicData>
            </a:graphic>
          </wp:inline>
        </w:drawing>
      </w:r>
    </w:p>
    <w:p w:rsidR="008A28F5" w:rsidRPr="002A749E" w:rsidRDefault="0055364E" w:rsidP="001C4A1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6E274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.1 – Стовпчиковий графік зміни Р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за глибиною</w:t>
      </w:r>
      <w:r w:rsidR="002B39FF">
        <w:rPr>
          <w:rFonts w:ascii="Times New Roman" w:hAnsi="Times New Roman" w:cs="Times New Roman"/>
          <w:sz w:val="28"/>
          <w:szCs w:val="28"/>
          <w:lang w:val="uk-UA"/>
        </w:rPr>
        <w:t xml:space="preserve"> Т.З.</w:t>
      </w:r>
    </w:p>
    <w:p w:rsidR="00231265" w:rsidRPr="002A749E" w:rsidRDefault="00231265" w:rsidP="005D4FE8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Таблиця </w:t>
      </w:r>
      <w:r w:rsidR="006E2740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FA32BC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– Середні значення показника</w:t>
      </w:r>
      <w:r w:rsidRPr="002A749E">
        <w:rPr>
          <w:rFonts w:ascii="Times New Roman" w:hAnsi="Times New Roman" w:cs="Times New Roman"/>
          <w:sz w:val="24"/>
          <w:szCs w:val="20"/>
          <w:lang w:val="uk-UA"/>
        </w:rPr>
        <w:t xml:space="preserve"> </w:t>
      </w:r>
      <w:r w:rsidRPr="0023253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3253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Pr="00FA32B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2A749E"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>та показники його неоднорідності у визначених інтервалах</w:t>
      </w:r>
      <w:r w:rsidR="00FA32BC">
        <w:rPr>
          <w:rFonts w:ascii="Times New Roman" w:hAnsi="Times New Roman" w:cs="Times New Roman"/>
          <w:sz w:val="28"/>
          <w:szCs w:val="28"/>
          <w:lang w:val="uk-UA"/>
        </w:rPr>
        <w:t xml:space="preserve"> по глибині</w:t>
      </w:r>
      <w:r w:rsidR="009A7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Т.З.№…; </w:t>
      </w:r>
      <w:proofErr w:type="spellStart"/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>H</w:t>
      </w:r>
      <w:r w:rsidR="009A7778"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уст</w:t>
      </w:r>
      <w:proofErr w:type="spellEnd"/>
      <w:r w:rsidR="009A7778"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9A7778" w:rsidRPr="002A749E">
        <w:rPr>
          <w:rFonts w:ascii="Times New Roman" w:hAnsi="Times New Roman" w:cs="Times New Roman"/>
          <w:sz w:val="28"/>
          <w:szCs w:val="28"/>
          <w:lang w:val="uk-UA"/>
        </w:rPr>
        <w:t>=…</w:t>
      </w:r>
    </w:p>
    <w:tbl>
      <w:tblPr>
        <w:tblStyle w:val="ac"/>
        <w:tblW w:w="0" w:type="auto"/>
        <w:jc w:val="center"/>
        <w:tblLook w:val="04A0"/>
      </w:tblPr>
      <w:tblGrid>
        <w:gridCol w:w="873"/>
        <w:gridCol w:w="1081"/>
        <w:gridCol w:w="949"/>
        <w:gridCol w:w="901"/>
        <w:gridCol w:w="873"/>
        <w:gridCol w:w="932"/>
        <w:gridCol w:w="1408"/>
        <w:gridCol w:w="631"/>
        <w:gridCol w:w="806"/>
        <w:gridCol w:w="1399"/>
      </w:tblGrid>
      <w:tr w:rsidR="00286246" w:rsidRPr="005D4FE8" w:rsidTr="00FA32BC">
        <w:trPr>
          <w:jc w:val="center"/>
        </w:trPr>
        <w:tc>
          <w:tcPr>
            <w:tcW w:w="873" w:type="dxa"/>
            <w:vAlign w:val="center"/>
          </w:tcPr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шару</w:t>
            </w:r>
          </w:p>
        </w:tc>
        <w:tc>
          <w:tcPr>
            <w:tcW w:w="1081" w:type="dxa"/>
            <w:vAlign w:val="center"/>
          </w:tcPr>
          <w:p w:rsidR="00286246" w:rsidRPr="005D4FE8" w:rsidRDefault="008C471C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uk-UA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uk-UA"/>
                        </w:rPr>
                        <m:t>Р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Д</m:t>
                  </m:r>
                </m:sub>
              </m:sSub>
            </m:oMath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286246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949" w:type="dxa"/>
            <w:vAlign w:val="center"/>
          </w:tcPr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901" w:type="dxa"/>
            <w:vAlign w:val="center"/>
          </w:tcPr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</w:p>
        </w:tc>
        <w:tc>
          <w:tcPr>
            <w:tcW w:w="873" w:type="dxa"/>
            <w:vAlign w:val="center"/>
          </w:tcPr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K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v</w:t>
            </w:r>
            <w:proofErr w:type="spellEnd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932" w:type="dxa"/>
            <w:vAlign w:val="center"/>
          </w:tcPr>
          <w:p w:rsidR="00FA32BC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ρ,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ч.од</w:t>
            </w:r>
            <w:proofErr w:type="spellEnd"/>
          </w:p>
        </w:tc>
        <w:tc>
          <w:tcPr>
            <w:tcW w:w="1408" w:type="dxa"/>
            <w:vAlign w:val="center"/>
          </w:tcPr>
          <w:p w:rsidR="00FA32BC" w:rsidRPr="005D4FE8" w:rsidRDefault="003E56BC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231265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ількість вимірів </w:t>
            </w:r>
          </w:p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</w:t>
            </w:r>
          </w:p>
        </w:tc>
        <w:tc>
          <w:tcPr>
            <w:tcW w:w="631" w:type="dxa"/>
            <w:vAlign w:val="center"/>
          </w:tcPr>
          <w:p w:rsidR="00FA32BC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806" w:type="dxa"/>
            <w:vAlign w:val="center"/>
          </w:tcPr>
          <w:p w:rsidR="00FA32BC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1399" w:type="dxa"/>
            <w:vAlign w:val="center"/>
          </w:tcPr>
          <w:p w:rsidR="00286246" w:rsidRPr="005D4FE8" w:rsidRDefault="00286246" w:rsidP="00FA32BC">
            <w:pPr>
              <w:ind w:righ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</w:t>
            </w:r>
            <w:r w:rsidR="008A28F5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=Н</w:t>
            </w:r>
            <w:r w:rsidR="00FA32BC"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ус</w:t>
            </w:r>
            <w:r w:rsidR="008A28F5"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т</w:t>
            </w:r>
            <w:r w:rsidR="0054462B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-Н</w:t>
            </w:r>
            <w:r w:rsidR="0054462B" w:rsidRPr="005D4F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6A7CEA"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5,71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0,097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0,31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0,032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2,41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0,14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0,38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0,16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0,112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1,34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0,041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0,20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0,076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0,46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0,015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0,27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0,077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1,04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0,030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0,17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0,063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3,2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0,54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0,042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0,20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0,38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0,156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1,97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0,18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0,42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0,22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0,152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3,90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0,12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0,34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0,09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0,025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5,95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0,35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0,59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0,10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0,032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6,2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7,40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0,003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0,06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0,002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86246" w:rsidRPr="005D4FE8" w:rsidTr="002B39FF">
        <w:trPr>
          <w:jc w:val="center"/>
        </w:trPr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08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8,58</w:t>
            </w:r>
          </w:p>
        </w:tc>
        <w:tc>
          <w:tcPr>
            <w:tcW w:w="94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0,35</w:t>
            </w:r>
          </w:p>
        </w:tc>
        <w:tc>
          <w:tcPr>
            <w:tcW w:w="90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0,59</w:t>
            </w:r>
          </w:p>
        </w:tc>
        <w:tc>
          <w:tcPr>
            <w:tcW w:w="873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0,07</w:t>
            </w:r>
          </w:p>
        </w:tc>
        <w:tc>
          <w:tcPr>
            <w:tcW w:w="932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0,040</w:t>
            </w:r>
          </w:p>
        </w:tc>
        <w:tc>
          <w:tcPr>
            <w:tcW w:w="1408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1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806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4F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</w:t>
            </w:r>
          </w:p>
        </w:tc>
        <w:tc>
          <w:tcPr>
            <w:tcW w:w="1399" w:type="dxa"/>
          </w:tcPr>
          <w:p w:rsidR="00286246" w:rsidRPr="005D4FE8" w:rsidRDefault="00286246" w:rsidP="00286246">
            <w:pPr>
              <w:ind w:righ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8A28F5" w:rsidRDefault="008A28F5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A5687" w:rsidRDefault="00DA5687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A5687" w:rsidRDefault="00DA5687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A5687" w:rsidRPr="002A749E" w:rsidRDefault="00DA5687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28F5" w:rsidRPr="002A749E" w:rsidRDefault="009A7778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1020" cy="36317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6005" t="17105" r="26314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20" cy="36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2B" w:rsidRPr="002A749E" w:rsidRDefault="00DA5687" w:rsidP="00681E1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6E274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. 2 –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Поінтервальний</w:t>
      </w:r>
      <w:proofErr w:type="spellEnd"/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Р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uk-UA"/>
              </w:rPr>
              <m:t>Д</m:t>
            </m:r>
          </m:sub>
        </m:sSub>
      </m:oMath>
      <w:r w:rsidRPr="002A74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749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A749E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глибиною занурення зонда </w:t>
      </w:r>
    </w:p>
    <w:p w:rsidR="0055364E" w:rsidRDefault="0055364E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55364E" w:rsidSect="00BC1A1B">
          <w:headerReference w:type="even" r:id="rId24"/>
          <w:headerReference w:type="default" r:id="rId25"/>
          <w:type w:val="continuous"/>
          <w:pgSz w:w="11906" w:h="16838"/>
          <w:pgMar w:top="1134" w:right="851" w:bottom="567" w:left="1418" w:header="709" w:footer="709" w:gutter="0"/>
          <w:pgNumType w:start="1" w:chapStyle="1"/>
          <w:cols w:space="708"/>
          <w:docGrid w:linePitch="360"/>
        </w:sectPr>
      </w:pPr>
    </w:p>
    <w:p w:rsidR="00FA32BC" w:rsidRPr="00D92CFE" w:rsidRDefault="00FA32BC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FA32BC" w:rsidRPr="00D92CFE" w:rsidRDefault="00FA32BC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FA32BC" w:rsidRPr="00D92CFE" w:rsidRDefault="00FA32BC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54462B" w:rsidRPr="00FA32BC" w:rsidRDefault="00FA32BC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  <w:lang w:val="en-US"/>
        </w:rPr>
      </w:pPr>
      <w:r w:rsidRPr="00FA32BC">
        <w:rPr>
          <w:rFonts w:ascii="Times New Roman" w:hAnsi="Times New Roman" w:cs="Times New Roman"/>
          <w:sz w:val="32"/>
          <w:szCs w:val="28"/>
          <w:lang w:val="uk-UA"/>
        </w:rPr>
        <w:t xml:space="preserve">Розріз </w:t>
      </w:r>
      <w:r w:rsidRPr="00FA32BC">
        <w:rPr>
          <w:rFonts w:ascii="Times New Roman" w:hAnsi="Times New Roman" w:cs="Times New Roman"/>
          <w:sz w:val="32"/>
          <w:szCs w:val="28"/>
          <w:lang w:val="en-US"/>
        </w:rPr>
        <w:t>I-I</w:t>
      </w:r>
    </w:p>
    <w:p w:rsidR="008A28F5" w:rsidRPr="002A749E" w:rsidRDefault="0055364E" w:rsidP="0055364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3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3705860"/>
            <wp:effectExtent l="19050" t="0" r="6350" b="0"/>
            <wp:docPr id="11" name="Рисунок 0" descr="Т.З.6_8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З.6_8_2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F5" w:rsidRPr="002A749E" w:rsidRDefault="0055364E" w:rsidP="00FA32BC">
      <w:pPr>
        <w:tabs>
          <w:tab w:val="left" w:pos="14175"/>
        </w:tabs>
        <w:spacing w:line="240" w:lineRule="auto"/>
        <w:ind w:left="1276" w:right="536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6E2740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. 3 – Поперечний розріз основи крайньої опори шляхопроводу за даними динамічного зондування універсальною установкою.</w:t>
      </w:r>
    </w:p>
    <w:p w:rsidR="008A28F5" w:rsidRPr="002A749E" w:rsidRDefault="008A28F5" w:rsidP="008A2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246" w:rsidRDefault="006A7CEA" w:rsidP="007604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E5D96" w:rsidRPr="002A749E" w:rsidRDefault="001E5D96" w:rsidP="007604BC">
      <w:pPr>
        <w:rPr>
          <w:rFonts w:ascii="Times New Roman" w:hAnsi="Times New Roman" w:cs="Times New Roman"/>
          <w:sz w:val="28"/>
          <w:szCs w:val="28"/>
          <w:lang w:val="uk-UA"/>
        </w:rPr>
        <w:sectPr w:rsidR="001E5D96" w:rsidRPr="002A749E" w:rsidSect="0055364E">
          <w:pgSz w:w="16838" w:h="11906" w:orient="landscape"/>
          <w:pgMar w:top="1418" w:right="1134" w:bottom="851" w:left="567" w:header="709" w:footer="709" w:gutter="0"/>
          <w:cols w:space="708"/>
          <w:docGrid w:linePitch="360"/>
        </w:sectPr>
      </w:pPr>
    </w:p>
    <w:p w:rsidR="001E5D96" w:rsidRPr="002A749E" w:rsidRDefault="001E5D96" w:rsidP="001E5D96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</w:p>
    <w:p w:rsidR="001E5D96" w:rsidRPr="002A749E" w:rsidRDefault="001E5D96" w:rsidP="001E5D96">
      <w:pPr>
        <w:spacing w:after="24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t>(довідковий)</w:t>
      </w:r>
    </w:p>
    <w:p w:rsidR="001E5D96" w:rsidRPr="00B2197F" w:rsidRDefault="001E5D96" w:rsidP="001E5D96">
      <w:pPr>
        <w:spacing w:before="240" w:after="120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B2197F">
        <w:rPr>
          <w:rFonts w:ascii="Times New Roman" w:hAnsi="Times New Roman" w:cs="Times New Roman"/>
          <w:sz w:val="28"/>
          <w:szCs w:val="28"/>
          <w:lang w:val="uk-UA"/>
        </w:rPr>
        <w:t>БІБЛІОГРАФІЯ</w:t>
      </w:r>
    </w:p>
    <w:p w:rsidR="001E5D96" w:rsidRPr="002A749E" w:rsidRDefault="001E5D96" w:rsidP="001E5D96">
      <w:pPr>
        <w:pStyle w:val="ad"/>
        <w:numPr>
          <w:ilvl w:val="0"/>
          <w:numId w:val="41"/>
        </w:numPr>
        <w:tabs>
          <w:tab w:val="left" w:pos="0"/>
        </w:tabs>
        <w:spacing w:after="0" w:line="36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>СОУ</w:t>
      </w:r>
      <w:proofErr w:type="spellEnd"/>
      <w:r w:rsidRPr="002A749E">
        <w:rPr>
          <w:rFonts w:ascii="Times New Roman" w:hAnsi="Times New Roman" w:cs="Times New Roman"/>
          <w:kern w:val="2"/>
          <w:sz w:val="28"/>
          <w:szCs w:val="28"/>
          <w:lang w:val="uk-UA"/>
        </w:rPr>
        <w:t xml:space="preserve"> 45.2-00018112-006:2006. Порядок огородження та організація дорожнього руху в місцях проведення дорожніх робіт з будівництва, реконструкції, ремонту та утримання автомобільних доріг.</w:t>
      </w:r>
    </w:p>
    <w:p w:rsidR="001E5D96" w:rsidRPr="002A749E" w:rsidRDefault="001E5D96" w:rsidP="001E5D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6384" w:rsidRPr="002A749E" w:rsidRDefault="00FC6384" w:rsidP="001D0C2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1E1B">
        <w:rPr>
          <w:rFonts w:ascii="Times New Roman" w:eastAsia="Times New Roman" w:hAnsi="Times New Roman" w:cs="Times New Roman"/>
          <w:sz w:val="28"/>
          <w:szCs w:val="28"/>
          <w:lang w:val="uk-UA"/>
        </w:rPr>
        <w:t>УКНД 93.080.10; 93.080.01; 91.200</w:t>
      </w:r>
    </w:p>
    <w:p w:rsidR="00FC6384" w:rsidRPr="002A749E" w:rsidRDefault="00FC6384" w:rsidP="00C81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/>
          <w:sz w:val="28"/>
          <w:szCs w:val="28"/>
          <w:lang w:val="uk-UA"/>
        </w:rPr>
        <w:t>Ключові слова</w:t>
      </w:r>
      <w:r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A121F0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ґрунти, </w:t>
      </w:r>
      <w:r w:rsidR="001943B3" w:rsidRPr="002A749E">
        <w:rPr>
          <w:rFonts w:ascii="Times New Roman" w:hAnsi="Times New Roman" w:cs="Times New Roman"/>
          <w:sz w:val="28"/>
          <w:szCs w:val="28"/>
          <w:lang w:val="uk-UA"/>
        </w:rPr>
        <w:t xml:space="preserve">польові випробування, </w:t>
      </w:r>
      <w:r w:rsidR="00A121F0" w:rsidRPr="002A749E">
        <w:rPr>
          <w:rFonts w:ascii="Times New Roman" w:hAnsi="Times New Roman" w:cs="Times New Roman"/>
          <w:sz w:val="28"/>
          <w:szCs w:val="28"/>
          <w:lang w:val="uk-UA"/>
        </w:rPr>
        <w:t>статичне зондування, динамічне зондування</w:t>
      </w:r>
      <w:r w:rsidR="00231265" w:rsidRPr="002A749E">
        <w:rPr>
          <w:rFonts w:ascii="Times New Roman" w:hAnsi="Times New Roman" w:cs="Times New Roman"/>
          <w:sz w:val="28"/>
          <w:szCs w:val="28"/>
          <w:lang w:val="uk-UA"/>
        </w:rPr>
        <w:t>, аналіз мінливості</w:t>
      </w:r>
      <w:r w:rsidR="00C2248B" w:rsidRPr="002A749E">
        <w:rPr>
          <w:rFonts w:ascii="Times New Roman" w:hAnsi="Times New Roman" w:cs="Times New Roman"/>
          <w:sz w:val="28"/>
          <w:szCs w:val="28"/>
          <w:lang w:val="uk-UA"/>
        </w:rPr>
        <w:t>, оцінка властивостей</w:t>
      </w: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tabs>
          <w:tab w:val="left" w:pos="1134"/>
        </w:tabs>
        <w:spacing w:after="12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6384" w:rsidRPr="002A749E" w:rsidRDefault="00FC6384" w:rsidP="001D0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Перший заступник директора</w:t>
      </w:r>
    </w:p>
    <w:p w:rsidR="00FC6384" w:rsidRPr="002A749E" w:rsidRDefault="00FC6384" w:rsidP="001D0C2C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з наукової роботи</w:t>
      </w:r>
      <w:r w:rsidR="006A7CEA">
        <w:rPr>
          <w:rFonts w:ascii="Times New Roman" w:eastAsia="Times New Roman" w:hAnsi="Times New Roman" w:cs="Times New Roman"/>
          <w:sz w:val="28"/>
          <w:szCs w:val="24"/>
          <w:lang w:val="uk-UA"/>
        </w:rPr>
        <w:tab/>
      </w:r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>В. </w:t>
      </w:r>
      <w:proofErr w:type="spellStart"/>
      <w:r w:rsidRPr="002A749E">
        <w:rPr>
          <w:rFonts w:ascii="Times New Roman" w:eastAsia="Times New Roman" w:hAnsi="Times New Roman" w:cs="Times New Roman"/>
          <w:sz w:val="28"/>
          <w:szCs w:val="24"/>
          <w:lang w:val="uk-UA"/>
        </w:rPr>
        <w:t>Вирожемський</w:t>
      </w:r>
      <w:proofErr w:type="spellEnd"/>
    </w:p>
    <w:p w:rsidR="00FC6384" w:rsidRPr="002A749E" w:rsidRDefault="00FC6384" w:rsidP="001D0C2C">
      <w:pPr>
        <w:spacing w:after="120" w:line="240" w:lineRule="auto"/>
        <w:ind w:left="283"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C6384" w:rsidRPr="002A749E" w:rsidRDefault="00FC6384" w:rsidP="001D0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Науковий керівник,</w:t>
      </w:r>
    </w:p>
    <w:p w:rsidR="00FC6384" w:rsidRPr="002A749E" w:rsidRDefault="00FC6384" w:rsidP="001D0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старший науковий співробітник</w:t>
      </w:r>
    </w:p>
    <w:p w:rsidR="00FC6384" w:rsidRPr="002A749E" w:rsidRDefault="00FC6384" w:rsidP="001D0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відділу екології та земляного полотна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ab/>
      </w:r>
      <w:r w:rsidR="006A7CEA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ab/>
      </w:r>
      <w:r w:rsidR="006A7CEA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ab/>
      </w:r>
      <w:r w:rsidR="00321007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</w:t>
      </w:r>
      <w:r w:rsidR="006A7CEA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ab/>
      </w:r>
      <w:r w:rsidR="00D367F0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 xml:space="preserve"> </w:t>
      </w: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І. Волошина</w:t>
      </w:r>
    </w:p>
    <w:p w:rsidR="00FC6384" w:rsidRPr="002A749E" w:rsidRDefault="00FC6384" w:rsidP="001D0C2C">
      <w:pPr>
        <w:spacing w:after="120" w:line="240" w:lineRule="auto"/>
        <w:ind w:left="283"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C6384" w:rsidRPr="002A749E" w:rsidRDefault="00FC6384" w:rsidP="001D0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</w:pPr>
      <w:r w:rsidRPr="002A749E">
        <w:rPr>
          <w:rFonts w:ascii="Times New Roman" w:eastAsia="Times New Roman" w:hAnsi="Times New Roman" w:cs="Times New Roman"/>
          <w:bCs/>
          <w:sz w:val="28"/>
          <w:szCs w:val="24"/>
          <w:lang w:val="uk-UA"/>
        </w:rPr>
        <w:t>Відповідальний виконавець,</w:t>
      </w:r>
    </w:p>
    <w:p w:rsidR="009B1311" w:rsidRPr="002A749E" w:rsidRDefault="009B1311" w:rsidP="001D0C2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завідувач лабораторії ґрунтів </w:t>
      </w:r>
    </w:p>
    <w:p w:rsidR="00FC6384" w:rsidRPr="002A749E" w:rsidRDefault="009B1311" w:rsidP="001D0C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749E">
        <w:rPr>
          <w:rFonts w:ascii="Times New Roman" w:hAnsi="Times New Roman" w:cs="Times New Roman"/>
          <w:bCs/>
          <w:sz w:val="28"/>
          <w:szCs w:val="28"/>
          <w:lang w:val="uk-UA"/>
        </w:rPr>
        <w:t>та земляного полотна</w:t>
      </w:r>
      <w:r w:rsidR="002A749E" w:rsidRPr="002A74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C6384" w:rsidRPr="002A749E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A7CEA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D367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C6384" w:rsidRPr="002A749E">
        <w:rPr>
          <w:rFonts w:ascii="Times New Roman" w:hAnsi="Times New Roman" w:cs="Times New Roman"/>
          <w:bCs/>
          <w:sz w:val="28"/>
          <w:szCs w:val="28"/>
          <w:lang w:val="uk-UA"/>
        </w:rPr>
        <w:t>А. Литвиненко</w:t>
      </w:r>
    </w:p>
    <w:sectPr w:rsidR="00FC6384" w:rsidRPr="002A749E" w:rsidSect="00A07B72">
      <w:pgSz w:w="11906" w:h="16838"/>
      <w:pgMar w:top="1134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7F0" w:rsidRDefault="00D367F0" w:rsidP="00286246">
      <w:pPr>
        <w:spacing w:after="0" w:line="240" w:lineRule="auto"/>
      </w:pPr>
      <w:r>
        <w:separator/>
      </w:r>
    </w:p>
  </w:endnote>
  <w:endnote w:type="continuationSeparator" w:id="1">
    <w:p w:rsidR="00D367F0" w:rsidRDefault="00D367F0" w:rsidP="0028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krainianPragma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374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367F0" w:rsidRPr="00D62B03" w:rsidRDefault="00D367F0">
        <w:pPr>
          <w:pStyle w:val="af0"/>
          <w:rPr>
            <w:rFonts w:ascii="Times New Roman" w:hAnsi="Times New Roman" w:cs="Times New Roman"/>
            <w:sz w:val="24"/>
          </w:rPr>
        </w:pPr>
        <w:r w:rsidRPr="00D62B03">
          <w:rPr>
            <w:rFonts w:ascii="Times New Roman" w:hAnsi="Times New Roman" w:cs="Times New Roman"/>
            <w:sz w:val="24"/>
          </w:rPr>
          <w:fldChar w:fldCharType="begin"/>
        </w:r>
        <w:r w:rsidRPr="00D62B0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62B03">
          <w:rPr>
            <w:rFonts w:ascii="Times New Roman" w:hAnsi="Times New Roman" w:cs="Times New Roman"/>
            <w:sz w:val="24"/>
          </w:rPr>
          <w:fldChar w:fldCharType="separate"/>
        </w:r>
        <w:r w:rsidR="00056805">
          <w:rPr>
            <w:rFonts w:ascii="Times New Roman" w:hAnsi="Times New Roman" w:cs="Times New Roman"/>
            <w:noProof/>
            <w:sz w:val="24"/>
          </w:rPr>
          <w:t>22</w:t>
        </w:r>
        <w:r w:rsidRPr="00D62B03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0941042"/>
      <w:docPartObj>
        <w:docPartGallery w:val="Page Numbers (Bottom of Page)"/>
        <w:docPartUnique/>
      </w:docPartObj>
    </w:sdtPr>
    <w:sdtContent>
      <w:p w:rsidR="00D367F0" w:rsidRPr="00BC1A1B" w:rsidRDefault="00D367F0">
        <w:pPr>
          <w:pStyle w:val="af0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C1A1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1A1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C1A1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6805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BC1A1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367F0" w:rsidRDefault="00D367F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7F0" w:rsidRDefault="00D367F0" w:rsidP="00286246">
      <w:pPr>
        <w:spacing w:after="0" w:line="240" w:lineRule="auto"/>
      </w:pPr>
      <w:r>
        <w:separator/>
      </w:r>
    </w:p>
  </w:footnote>
  <w:footnote w:type="continuationSeparator" w:id="1">
    <w:p w:rsidR="00D367F0" w:rsidRDefault="00D367F0" w:rsidP="00286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7F0" w:rsidRPr="00321007" w:rsidRDefault="00D367F0" w:rsidP="001005E8">
    <w:pPr>
      <w:widowControl w:val="0"/>
      <w:spacing w:after="0" w:line="360" w:lineRule="auto"/>
      <w:ind w:right="200"/>
      <w:rPr>
        <w:rFonts w:ascii="Times New Roman" w:eastAsia="Times New Roman" w:hAnsi="Times New Roman" w:cs="Times New Roman"/>
        <w:b/>
        <w:bCs/>
        <w:sz w:val="24"/>
        <w:szCs w:val="28"/>
        <w:lang w:val="en-US"/>
      </w:rPr>
    </w:pPr>
    <w:r w:rsidRPr="00C7129B">
      <w:rPr>
        <w:rFonts w:ascii="Times New Roman" w:hAnsi="Times New Roman" w:cs="Times New Roman"/>
        <w:b/>
        <w:sz w:val="24"/>
      </w:rPr>
      <w:t>пр.</w:t>
    </w:r>
    <w:r w:rsidRPr="00C7129B">
      <w:rPr>
        <w:b/>
        <w:sz w:val="24"/>
      </w:rPr>
      <w:t xml:space="preserve"> 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ДСТУ Б В.2.1-9</w:t>
    </w:r>
    <w:r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: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201</w:t>
    </w:r>
    <w:r>
      <w:rPr>
        <w:rFonts w:ascii="Times New Roman" w:eastAsia="Times New Roman" w:hAnsi="Times New Roman" w:cs="Times New Roman"/>
        <w:b/>
        <w:bCs/>
        <w:sz w:val="24"/>
        <w:szCs w:val="28"/>
        <w:lang w:val="en-US"/>
      </w:rPr>
      <w:t>X</w:t>
    </w:r>
  </w:p>
  <w:p w:rsidR="00D367F0" w:rsidRDefault="00D367F0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7F0" w:rsidRPr="00321007" w:rsidRDefault="00D367F0" w:rsidP="007F617B">
    <w:pPr>
      <w:widowControl w:val="0"/>
      <w:spacing w:after="0" w:line="360" w:lineRule="auto"/>
      <w:ind w:right="200"/>
      <w:jc w:val="right"/>
      <w:rPr>
        <w:rFonts w:ascii="Times New Roman" w:eastAsia="Times New Roman" w:hAnsi="Times New Roman" w:cs="Times New Roman"/>
        <w:b/>
        <w:bCs/>
        <w:sz w:val="24"/>
        <w:szCs w:val="28"/>
        <w:lang w:val="en-US"/>
      </w:rPr>
    </w:pPr>
    <w:r w:rsidRPr="00C7129B">
      <w:rPr>
        <w:rFonts w:ascii="Times New Roman" w:hAnsi="Times New Roman" w:cs="Times New Roman"/>
        <w:b/>
        <w:sz w:val="24"/>
      </w:rPr>
      <w:t>пр.</w:t>
    </w:r>
    <w:r w:rsidRPr="00C7129B">
      <w:rPr>
        <w:b/>
        <w:sz w:val="24"/>
      </w:rPr>
      <w:t xml:space="preserve"> 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ДСТУ Б В.2.1-9</w:t>
    </w:r>
    <w:r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: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201</w:t>
    </w:r>
    <w:r>
      <w:rPr>
        <w:rFonts w:ascii="Times New Roman" w:eastAsia="Times New Roman" w:hAnsi="Times New Roman" w:cs="Times New Roman"/>
        <w:b/>
        <w:bCs/>
        <w:sz w:val="24"/>
        <w:szCs w:val="28"/>
        <w:lang w:val="en-US"/>
      </w:rPr>
      <w:t>X</w:t>
    </w:r>
  </w:p>
  <w:p w:rsidR="00D367F0" w:rsidRDefault="00D367F0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7F0" w:rsidRPr="00321007" w:rsidRDefault="00D367F0" w:rsidP="00D62B03">
    <w:pPr>
      <w:widowControl w:val="0"/>
      <w:spacing w:after="0" w:line="360" w:lineRule="auto"/>
      <w:ind w:right="200"/>
      <w:rPr>
        <w:rFonts w:ascii="Times New Roman" w:eastAsia="Times New Roman" w:hAnsi="Times New Roman" w:cs="Times New Roman"/>
        <w:b/>
        <w:bCs/>
        <w:sz w:val="24"/>
        <w:szCs w:val="28"/>
        <w:lang w:val="en-US"/>
      </w:rPr>
    </w:pPr>
    <w:r w:rsidRPr="00C7129B">
      <w:rPr>
        <w:rFonts w:ascii="Times New Roman" w:hAnsi="Times New Roman" w:cs="Times New Roman"/>
        <w:b/>
        <w:sz w:val="24"/>
      </w:rPr>
      <w:t>пр.</w:t>
    </w:r>
    <w:r w:rsidRPr="00C7129B">
      <w:rPr>
        <w:b/>
        <w:sz w:val="24"/>
      </w:rPr>
      <w:t xml:space="preserve"> 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ДСТУ Б В.2.1-9</w:t>
    </w:r>
    <w:r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: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201</w:t>
    </w:r>
    <w:r>
      <w:rPr>
        <w:rFonts w:ascii="Times New Roman" w:eastAsia="Times New Roman" w:hAnsi="Times New Roman" w:cs="Times New Roman"/>
        <w:b/>
        <w:bCs/>
        <w:sz w:val="24"/>
        <w:szCs w:val="28"/>
        <w:lang w:val="en-US"/>
      </w:rPr>
      <w:t>X</w:t>
    </w:r>
  </w:p>
  <w:p w:rsidR="00D367F0" w:rsidRDefault="00D367F0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7F0" w:rsidRPr="00321007" w:rsidRDefault="00D367F0" w:rsidP="00D62B03">
    <w:pPr>
      <w:widowControl w:val="0"/>
      <w:spacing w:after="0" w:line="360" w:lineRule="auto"/>
      <w:ind w:right="200"/>
      <w:jc w:val="right"/>
      <w:rPr>
        <w:rFonts w:ascii="Times New Roman" w:eastAsia="Times New Roman" w:hAnsi="Times New Roman" w:cs="Times New Roman"/>
        <w:b/>
        <w:bCs/>
        <w:sz w:val="24"/>
        <w:szCs w:val="28"/>
        <w:lang w:val="en-US"/>
      </w:rPr>
    </w:pPr>
    <w:r w:rsidRPr="00C7129B">
      <w:rPr>
        <w:rFonts w:ascii="Times New Roman" w:hAnsi="Times New Roman" w:cs="Times New Roman"/>
        <w:b/>
        <w:sz w:val="24"/>
      </w:rPr>
      <w:t>пр.</w:t>
    </w:r>
    <w:r w:rsidRPr="00C7129B">
      <w:rPr>
        <w:b/>
        <w:sz w:val="24"/>
      </w:rPr>
      <w:t xml:space="preserve"> 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ДСТУ Б В.2.1-9</w:t>
    </w:r>
    <w:r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:</w:t>
    </w:r>
    <w:r w:rsidRPr="00C7129B">
      <w:rPr>
        <w:rFonts w:ascii="Times New Roman" w:eastAsia="Times New Roman" w:hAnsi="Times New Roman" w:cs="Times New Roman"/>
        <w:b/>
        <w:bCs/>
        <w:sz w:val="24"/>
        <w:szCs w:val="28"/>
        <w:lang w:val="uk-UA"/>
      </w:rPr>
      <w:t>201</w:t>
    </w:r>
    <w:r>
      <w:rPr>
        <w:rFonts w:ascii="Times New Roman" w:eastAsia="Times New Roman" w:hAnsi="Times New Roman" w:cs="Times New Roman"/>
        <w:b/>
        <w:bCs/>
        <w:sz w:val="24"/>
        <w:szCs w:val="28"/>
        <w:lang w:val="en-US"/>
      </w:rPr>
      <w:t>X</w:t>
    </w:r>
  </w:p>
  <w:p w:rsidR="00D367F0" w:rsidRDefault="00D367F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522E"/>
    <w:multiLevelType w:val="hybridMultilevel"/>
    <w:tmpl w:val="D0F00322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20C1804"/>
    <w:multiLevelType w:val="hybridMultilevel"/>
    <w:tmpl w:val="EF705F72"/>
    <w:lvl w:ilvl="0" w:tplc="B1464F64">
      <w:start w:val="4"/>
      <w:numFmt w:val="bullet"/>
      <w:lvlText w:val="–"/>
      <w:lvlJc w:val="left"/>
      <w:pPr>
        <w:tabs>
          <w:tab w:val="num" w:pos="786"/>
        </w:tabs>
        <w:ind w:left="-283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D47821"/>
    <w:multiLevelType w:val="hybridMultilevel"/>
    <w:tmpl w:val="9C1E957C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DD352C"/>
    <w:multiLevelType w:val="hybridMultilevel"/>
    <w:tmpl w:val="2D301444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A40FA6"/>
    <w:multiLevelType w:val="hybridMultilevel"/>
    <w:tmpl w:val="0032D4BA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F496079"/>
    <w:multiLevelType w:val="hybridMultilevel"/>
    <w:tmpl w:val="BA6434EE"/>
    <w:lvl w:ilvl="0" w:tplc="136C5FFE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6">
    <w:nsid w:val="31EC5819"/>
    <w:multiLevelType w:val="hybridMultilevel"/>
    <w:tmpl w:val="065672BC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684FE5"/>
    <w:multiLevelType w:val="hybridMultilevel"/>
    <w:tmpl w:val="877C1EF8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101182A"/>
    <w:multiLevelType w:val="hybridMultilevel"/>
    <w:tmpl w:val="62FE2440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5A34DE3"/>
    <w:multiLevelType w:val="hybridMultilevel"/>
    <w:tmpl w:val="63ECC14E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6376311"/>
    <w:multiLevelType w:val="hybridMultilevel"/>
    <w:tmpl w:val="8EE8E022"/>
    <w:lvl w:ilvl="0" w:tplc="E76EF1F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4A642815"/>
    <w:multiLevelType w:val="hybridMultilevel"/>
    <w:tmpl w:val="EF4E360E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A695BAF"/>
    <w:multiLevelType w:val="hybridMultilevel"/>
    <w:tmpl w:val="FEFC935A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BA368CC"/>
    <w:multiLevelType w:val="hybridMultilevel"/>
    <w:tmpl w:val="5BDC9C24"/>
    <w:lvl w:ilvl="0" w:tplc="8A1A7C00">
      <w:start w:val="4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F43773A"/>
    <w:multiLevelType w:val="hybridMultilevel"/>
    <w:tmpl w:val="DB1A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A18E8"/>
    <w:multiLevelType w:val="hybridMultilevel"/>
    <w:tmpl w:val="792CF852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52A6434"/>
    <w:multiLevelType w:val="hybridMultilevel"/>
    <w:tmpl w:val="A79462A0"/>
    <w:lvl w:ilvl="0" w:tplc="8A1A7C0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DFC56F6"/>
    <w:multiLevelType w:val="hybridMultilevel"/>
    <w:tmpl w:val="E73458B0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2A64C87"/>
    <w:multiLevelType w:val="hybridMultilevel"/>
    <w:tmpl w:val="36B2C7A4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4DC206C"/>
    <w:multiLevelType w:val="hybridMultilevel"/>
    <w:tmpl w:val="066EFEFA"/>
    <w:lvl w:ilvl="0" w:tplc="FFFFFFFF">
      <w:start w:val="3"/>
      <w:numFmt w:val="bullet"/>
      <w:lvlText w:val="-"/>
      <w:lvlJc w:val="left"/>
      <w:pPr>
        <w:tabs>
          <w:tab w:val="num" w:pos="340"/>
        </w:tabs>
        <w:ind w:left="3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AF21A7F"/>
    <w:multiLevelType w:val="hybridMultilevel"/>
    <w:tmpl w:val="4170B8EE"/>
    <w:lvl w:ilvl="0" w:tplc="0FEE8A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53F42D8"/>
    <w:multiLevelType w:val="hybridMultilevel"/>
    <w:tmpl w:val="5A0284B8"/>
    <w:lvl w:ilvl="0" w:tplc="8A1A7C0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9B446B5"/>
    <w:multiLevelType w:val="hybridMultilevel"/>
    <w:tmpl w:val="2EB436FA"/>
    <w:lvl w:ilvl="0" w:tplc="8A1A7C00">
      <w:start w:val="4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7D435599"/>
    <w:multiLevelType w:val="hybridMultilevel"/>
    <w:tmpl w:val="4E3E0774"/>
    <w:lvl w:ilvl="0" w:tplc="7408F05C">
      <w:start w:val="1"/>
      <w:numFmt w:val="bullet"/>
      <w:lvlText w:val=""/>
      <w:lvlJc w:val="left"/>
      <w:pPr>
        <w:tabs>
          <w:tab w:val="num" w:pos="928"/>
        </w:tabs>
        <w:ind w:left="-141" w:firstLine="709"/>
      </w:pPr>
      <w:rPr>
        <w:rFonts w:ascii="Symbol" w:hAnsi="Symbol" w:hint="default"/>
      </w:rPr>
    </w:lvl>
    <w:lvl w:ilvl="1" w:tplc="25E06EC8">
      <w:start w:val="4"/>
      <w:numFmt w:val="bullet"/>
      <w:lvlText w:val="–"/>
      <w:lvlJc w:val="left"/>
      <w:pPr>
        <w:tabs>
          <w:tab w:val="num" w:pos="1156"/>
        </w:tabs>
        <w:ind w:left="115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7"/>
  </w:num>
  <w:num w:numId="8">
    <w:abstractNumId w:val="17"/>
  </w:num>
  <w:num w:numId="9">
    <w:abstractNumId w:val="19"/>
  </w:num>
  <w:num w:numId="10">
    <w:abstractNumId w:val="19"/>
  </w:num>
  <w:num w:numId="11">
    <w:abstractNumId w:val="8"/>
  </w:num>
  <w:num w:numId="12">
    <w:abstractNumId w:val="8"/>
  </w:num>
  <w:num w:numId="13">
    <w:abstractNumId w:val="18"/>
  </w:num>
  <w:num w:numId="14">
    <w:abstractNumId w:val="18"/>
  </w:num>
  <w:num w:numId="15">
    <w:abstractNumId w:val="6"/>
  </w:num>
  <w:num w:numId="16">
    <w:abstractNumId w:val="6"/>
  </w:num>
  <w:num w:numId="17">
    <w:abstractNumId w:val="0"/>
  </w:num>
  <w:num w:numId="18">
    <w:abstractNumId w:val="0"/>
  </w:num>
  <w:num w:numId="19">
    <w:abstractNumId w:val="12"/>
  </w:num>
  <w:num w:numId="20">
    <w:abstractNumId w:val="12"/>
  </w:num>
  <w:num w:numId="21">
    <w:abstractNumId w:val="9"/>
  </w:num>
  <w:num w:numId="22">
    <w:abstractNumId w:val="9"/>
  </w:num>
  <w:num w:numId="23">
    <w:abstractNumId w:val="11"/>
  </w:num>
  <w:num w:numId="24">
    <w:abstractNumId w:val="11"/>
  </w:num>
  <w:num w:numId="25">
    <w:abstractNumId w:val="7"/>
  </w:num>
  <w:num w:numId="26">
    <w:abstractNumId w:val="7"/>
  </w:num>
  <w:num w:numId="27">
    <w:abstractNumId w:val="4"/>
  </w:num>
  <w:num w:numId="28">
    <w:abstractNumId w:val="4"/>
  </w:num>
  <w:num w:numId="29">
    <w:abstractNumId w:val="15"/>
  </w:num>
  <w:num w:numId="30">
    <w:abstractNumId w:val="3"/>
  </w:num>
  <w:num w:numId="31">
    <w:abstractNumId w:val="16"/>
  </w:num>
  <w:num w:numId="32">
    <w:abstractNumId w:val="21"/>
  </w:num>
  <w:num w:numId="33">
    <w:abstractNumId w:val="19"/>
  </w:num>
  <w:num w:numId="34">
    <w:abstractNumId w:val="18"/>
  </w:num>
  <w:num w:numId="35">
    <w:abstractNumId w:val="0"/>
  </w:num>
  <w:num w:numId="36">
    <w:abstractNumId w:val="9"/>
  </w:num>
  <w:num w:numId="37">
    <w:abstractNumId w:val="11"/>
  </w:num>
  <w:num w:numId="38">
    <w:abstractNumId w:val="13"/>
  </w:num>
  <w:num w:numId="39">
    <w:abstractNumId w:val="23"/>
  </w:num>
  <w:num w:numId="40">
    <w:abstractNumId w:val="22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20"/>
  </w:num>
  <w:num w:numId="4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4850"/>
    <w:rsid w:val="00001215"/>
    <w:rsid w:val="0001747F"/>
    <w:rsid w:val="00020DA7"/>
    <w:rsid w:val="00021C65"/>
    <w:rsid w:val="00025301"/>
    <w:rsid w:val="00030AFC"/>
    <w:rsid w:val="00031660"/>
    <w:rsid w:val="0003619A"/>
    <w:rsid w:val="000400D8"/>
    <w:rsid w:val="00042F7C"/>
    <w:rsid w:val="00044D36"/>
    <w:rsid w:val="0005421E"/>
    <w:rsid w:val="00056805"/>
    <w:rsid w:val="000603A9"/>
    <w:rsid w:val="00064373"/>
    <w:rsid w:val="000735D6"/>
    <w:rsid w:val="000815B0"/>
    <w:rsid w:val="000823C5"/>
    <w:rsid w:val="0008796A"/>
    <w:rsid w:val="000C322A"/>
    <w:rsid w:val="000D1B5A"/>
    <w:rsid w:val="000D3BE3"/>
    <w:rsid w:val="000E0DBC"/>
    <w:rsid w:val="000E0F2C"/>
    <w:rsid w:val="000E420E"/>
    <w:rsid w:val="000E595A"/>
    <w:rsid w:val="000E6576"/>
    <w:rsid w:val="001005E8"/>
    <w:rsid w:val="001036AE"/>
    <w:rsid w:val="001144AD"/>
    <w:rsid w:val="001215BD"/>
    <w:rsid w:val="00123282"/>
    <w:rsid w:val="00124B7B"/>
    <w:rsid w:val="00134412"/>
    <w:rsid w:val="001421B9"/>
    <w:rsid w:val="0016376C"/>
    <w:rsid w:val="00180D3C"/>
    <w:rsid w:val="00182DE2"/>
    <w:rsid w:val="00184513"/>
    <w:rsid w:val="001943B3"/>
    <w:rsid w:val="001A5211"/>
    <w:rsid w:val="001B6E54"/>
    <w:rsid w:val="001C0BF8"/>
    <w:rsid w:val="001C1395"/>
    <w:rsid w:val="001C3A22"/>
    <w:rsid w:val="001C4A1A"/>
    <w:rsid w:val="001D0C2C"/>
    <w:rsid w:val="001D4BA4"/>
    <w:rsid w:val="001D554B"/>
    <w:rsid w:val="001E2675"/>
    <w:rsid w:val="001E5D96"/>
    <w:rsid w:val="001E5FFB"/>
    <w:rsid w:val="001F1F11"/>
    <w:rsid w:val="001F3224"/>
    <w:rsid w:val="00212E93"/>
    <w:rsid w:val="00231265"/>
    <w:rsid w:val="00232537"/>
    <w:rsid w:val="00255BE4"/>
    <w:rsid w:val="00260074"/>
    <w:rsid w:val="00262717"/>
    <w:rsid w:val="00275D7F"/>
    <w:rsid w:val="00286246"/>
    <w:rsid w:val="00297C35"/>
    <w:rsid w:val="002A40BF"/>
    <w:rsid w:val="002A4DAA"/>
    <w:rsid w:val="002A749E"/>
    <w:rsid w:val="002B2122"/>
    <w:rsid w:val="002B39FF"/>
    <w:rsid w:val="002C5255"/>
    <w:rsid w:val="002D0F58"/>
    <w:rsid w:val="002D6D18"/>
    <w:rsid w:val="002E1519"/>
    <w:rsid w:val="002E466A"/>
    <w:rsid w:val="002E65D5"/>
    <w:rsid w:val="00304796"/>
    <w:rsid w:val="003054B8"/>
    <w:rsid w:val="00310434"/>
    <w:rsid w:val="00320F1E"/>
    <w:rsid w:val="00321007"/>
    <w:rsid w:val="003307F4"/>
    <w:rsid w:val="0033161F"/>
    <w:rsid w:val="0033306C"/>
    <w:rsid w:val="003348CB"/>
    <w:rsid w:val="00336CB8"/>
    <w:rsid w:val="00352207"/>
    <w:rsid w:val="00354425"/>
    <w:rsid w:val="00355B57"/>
    <w:rsid w:val="00364420"/>
    <w:rsid w:val="00384866"/>
    <w:rsid w:val="00385666"/>
    <w:rsid w:val="00395ED9"/>
    <w:rsid w:val="003A0A21"/>
    <w:rsid w:val="003A4451"/>
    <w:rsid w:val="003B56F9"/>
    <w:rsid w:val="003C360D"/>
    <w:rsid w:val="003C5171"/>
    <w:rsid w:val="003D12BA"/>
    <w:rsid w:val="003D31E3"/>
    <w:rsid w:val="003D3C6F"/>
    <w:rsid w:val="003E1E3D"/>
    <w:rsid w:val="003E56BC"/>
    <w:rsid w:val="003E6810"/>
    <w:rsid w:val="004027A8"/>
    <w:rsid w:val="00402838"/>
    <w:rsid w:val="0040586D"/>
    <w:rsid w:val="004063AA"/>
    <w:rsid w:val="00407790"/>
    <w:rsid w:val="00416898"/>
    <w:rsid w:val="004324AA"/>
    <w:rsid w:val="0043432A"/>
    <w:rsid w:val="00440492"/>
    <w:rsid w:val="004475F7"/>
    <w:rsid w:val="0045107B"/>
    <w:rsid w:val="00460084"/>
    <w:rsid w:val="00460B56"/>
    <w:rsid w:val="004660FB"/>
    <w:rsid w:val="004700D1"/>
    <w:rsid w:val="00470BBE"/>
    <w:rsid w:val="00473788"/>
    <w:rsid w:val="00473D59"/>
    <w:rsid w:val="004744F7"/>
    <w:rsid w:val="00475BAB"/>
    <w:rsid w:val="00487A56"/>
    <w:rsid w:val="004916B9"/>
    <w:rsid w:val="00491A7C"/>
    <w:rsid w:val="00494520"/>
    <w:rsid w:val="00495803"/>
    <w:rsid w:val="00496861"/>
    <w:rsid w:val="004A6353"/>
    <w:rsid w:val="004B0F12"/>
    <w:rsid w:val="004E5D78"/>
    <w:rsid w:val="004F0D9E"/>
    <w:rsid w:val="00525163"/>
    <w:rsid w:val="00531696"/>
    <w:rsid w:val="00543196"/>
    <w:rsid w:val="0054462B"/>
    <w:rsid w:val="00544AC2"/>
    <w:rsid w:val="005478E7"/>
    <w:rsid w:val="0055364E"/>
    <w:rsid w:val="00576300"/>
    <w:rsid w:val="00593EA2"/>
    <w:rsid w:val="0059691A"/>
    <w:rsid w:val="005A2B45"/>
    <w:rsid w:val="005B02C3"/>
    <w:rsid w:val="005B3A61"/>
    <w:rsid w:val="005B7168"/>
    <w:rsid w:val="005D03C4"/>
    <w:rsid w:val="005D4A86"/>
    <w:rsid w:val="005D4FE8"/>
    <w:rsid w:val="005E1CEF"/>
    <w:rsid w:val="005E5D95"/>
    <w:rsid w:val="005F47C7"/>
    <w:rsid w:val="005F6F7C"/>
    <w:rsid w:val="0060058C"/>
    <w:rsid w:val="00605180"/>
    <w:rsid w:val="00610EB3"/>
    <w:rsid w:val="00620467"/>
    <w:rsid w:val="00620A55"/>
    <w:rsid w:val="00623DE9"/>
    <w:rsid w:val="00627098"/>
    <w:rsid w:val="00635CF2"/>
    <w:rsid w:val="0063721E"/>
    <w:rsid w:val="00643CA9"/>
    <w:rsid w:val="0065372A"/>
    <w:rsid w:val="006600B9"/>
    <w:rsid w:val="00671446"/>
    <w:rsid w:val="00681E1B"/>
    <w:rsid w:val="006847F8"/>
    <w:rsid w:val="00684C4E"/>
    <w:rsid w:val="006976B0"/>
    <w:rsid w:val="006A387E"/>
    <w:rsid w:val="006A45B3"/>
    <w:rsid w:val="006A5386"/>
    <w:rsid w:val="006A7CEA"/>
    <w:rsid w:val="006B0513"/>
    <w:rsid w:val="006B559B"/>
    <w:rsid w:val="006C4BA6"/>
    <w:rsid w:val="006D5BCA"/>
    <w:rsid w:val="006E05D2"/>
    <w:rsid w:val="006E2740"/>
    <w:rsid w:val="00700292"/>
    <w:rsid w:val="00712B39"/>
    <w:rsid w:val="00721F4C"/>
    <w:rsid w:val="00730009"/>
    <w:rsid w:val="00733850"/>
    <w:rsid w:val="007363EC"/>
    <w:rsid w:val="007376D8"/>
    <w:rsid w:val="007411FA"/>
    <w:rsid w:val="00741F1A"/>
    <w:rsid w:val="0074647F"/>
    <w:rsid w:val="00747FDB"/>
    <w:rsid w:val="00751399"/>
    <w:rsid w:val="0075395A"/>
    <w:rsid w:val="007604BC"/>
    <w:rsid w:val="00772EC2"/>
    <w:rsid w:val="007857BF"/>
    <w:rsid w:val="007930F6"/>
    <w:rsid w:val="007973A2"/>
    <w:rsid w:val="007A014A"/>
    <w:rsid w:val="007B4B12"/>
    <w:rsid w:val="007C2332"/>
    <w:rsid w:val="007F36DA"/>
    <w:rsid w:val="007F617B"/>
    <w:rsid w:val="007F71D2"/>
    <w:rsid w:val="00803402"/>
    <w:rsid w:val="00803D3A"/>
    <w:rsid w:val="00814ADE"/>
    <w:rsid w:val="00821E71"/>
    <w:rsid w:val="00823038"/>
    <w:rsid w:val="0082372E"/>
    <w:rsid w:val="00830C0D"/>
    <w:rsid w:val="00850BAB"/>
    <w:rsid w:val="008544D0"/>
    <w:rsid w:val="0088158C"/>
    <w:rsid w:val="0088190F"/>
    <w:rsid w:val="008828F6"/>
    <w:rsid w:val="00896917"/>
    <w:rsid w:val="008A28F5"/>
    <w:rsid w:val="008A2DBC"/>
    <w:rsid w:val="008B5B43"/>
    <w:rsid w:val="008C471C"/>
    <w:rsid w:val="008E0223"/>
    <w:rsid w:val="009016E3"/>
    <w:rsid w:val="00907C7B"/>
    <w:rsid w:val="00922087"/>
    <w:rsid w:val="0093027A"/>
    <w:rsid w:val="0093300B"/>
    <w:rsid w:val="00942959"/>
    <w:rsid w:val="009441AB"/>
    <w:rsid w:val="0094498A"/>
    <w:rsid w:val="00964607"/>
    <w:rsid w:val="00974AD5"/>
    <w:rsid w:val="009771EF"/>
    <w:rsid w:val="00980CFE"/>
    <w:rsid w:val="009821C5"/>
    <w:rsid w:val="00985DED"/>
    <w:rsid w:val="00990A53"/>
    <w:rsid w:val="00992A20"/>
    <w:rsid w:val="009932B5"/>
    <w:rsid w:val="009A385E"/>
    <w:rsid w:val="009A7778"/>
    <w:rsid w:val="009B0F8A"/>
    <w:rsid w:val="009B1311"/>
    <w:rsid w:val="009D275F"/>
    <w:rsid w:val="009D42F8"/>
    <w:rsid w:val="009E1535"/>
    <w:rsid w:val="00A06224"/>
    <w:rsid w:val="00A07B72"/>
    <w:rsid w:val="00A121F0"/>
    <w:rsid w:val="00A21FCB"/>
    <w:rsid w:val="00A22F22"/>
    <w:rsid w:val="00A250A9"/>
    <w:rsid w:val="00A272A4"/>
    <w:rsid w:val="00A346D4"/>
    <w:rsid w:val="00A347F0"/>
    <w:rsid w:val="00A6036C"/>
    <w:rsid w:val="00A616E7"/>
    <w:rsid w:val="00A80767"/>
    <w:rsid w:val="00A924F7"/>
    <w:rsid w:val="00A9759D"/>
    <w:rsid w:val="00AA5F25"/>
    <w:rsid w:val="00AC4F3E"/>
    <w:rsid w:val="00AC69C1"/>
    <w:rsid w:val="00AC6CA9"/>
    <w:rsid w:val="00AE1154"/>
    <w:rsid w:val="00AF7342"/>
    <w:rsid w:val="00B06FD3"/>
    <w:rsid w:val="00B113E5"/>
    <w:rsid w:val="00B12035"/>
    <w:rsid w:val="00B14865"/>
    <w:rsid w:val="00B158C3"/>
    <w:rsid w:val="00B177F5"/>
    <w:rsid w:val="00B2197F"/>
    <w:rsid w:val="00B227F1"/>
    <w:rsid w:val="00B24819"/>
    <w:rsid w:val="00B43AD6"/>
    <w:rsid w:val="00B514B3"/>
    <w:rsid w:val="00B6710B"/>
    <w:rsid w:val="00B71AA2"/>
    <w:rsid w:val="00B777AE"/>
    <w:rsid w:val="00B85374"/>
    <w:rsid w:val="00B91851"/>
    <w:rsid w:val="00BA429A"/>
    <w:rsid w:val="00BA622D"/>
    <w:rsid w:val="00BA7918"/>
    <w:rsid w:val="00BB1E0C"/>
    <w:rsid w:val="00BB7BAF"/>
    <w:rsid w:val="00BB7C85"/>
    <w:rsid w:val="00BC1A1B"/>
    <w:rsid w:val="00BE77D7"/>
    <w:rsid w:val="00BF1C09"/>
    <w:rsid w:val="00BF61A0"/>
    <w:rsid w:val="00C0090C"/>
    <w:rsid w:val="00C04AD6"/>
    <w:rsid w:val="00C16D6B"/>
    <w:rsid w:val="00C2248B"/>
    <w:rsid w:val="00C22DF2"/>
    <w:rsid w:val="00C24924"/>
    <w:rsid w:val="00C319FF"/>
    <w:rsid w:val="00C41081"/>
    <w:rsid w:val="00C65A97"/>
    <w:rsid w:val="00C7129B"/>
    <w:rsid w:val="00C73B9D"/>
    <w:rsid w:val="00C7407B"/>
    <w:rsid w:val="00C8137B"/>
    <w:rsid w:val="00CA4E5B"/>
    <w:rsid w:val="00CB0B69"/>
    <w:rsid w:val="00CB2757"/>
    <w:rsid w:val="00CC11A1"/>
    <w:rsid w:val="00CC1658"/>
    <w:rsid w:val="00CC1C56"/>
    <w:rsid w:val="00CD2564"/>
    <w:rsid w:val="00CE1138"/>
    <w:rsid w:val="00CE7A61"/>
    <w:rsid w:val="00CF2E28"/>
    <w:rsid w:val="00D02663"/>
    <w:rsid w:val="00D06AD8"/>
    <w:rsid w:val="00D14326"/>
    <w:rsid w:val="00D20C12"/>
    <w:rsid w:val="00D20D4B"/>
    <w:rsid w:val="00D236C0"/>
    <w:rsid w:val="00D300C8"/>
    <w:rsid w:val="00D367F0"/>
    <w:rsid w:val="00D36E08"/>
    <w:rsid w:val="00D50641"/>
    <w:rsid w:val="00D54DC3"/>
    <w:rsid w:val="00D57B2B"/>
    <w:rsid w:val="00D62B03"/>
    <w:rsid w:val="00D660D6"/>
    <w:rsid w:val="00D80C64"/>
    <w:rsid w:val="00D84121"/>
    <w:rsid w:val="00D86171"/>
    <w:rsid w:val="00D922F6"/>
    <w:rsid w:val="00D92CFE"/>
    <w:rsid w:val="00DA558B"/>
    <w:rsid w:val="00DA5687"/>
    <w:rsid w:val="00DB0609"/>
    <w:rsid w:val="00DB2CDC"/>
    <w:rsid w:val="00DB333F"/>
    <w:rsid w:val="00DD0780"/>
    <w:rsid w:val="00DD36AA"/>
    <w:rsid w:val="00DF2129"/>
    <w:rsid w:val="00E04949"/>
    <w:rsid w:val="00E224AA"/>
    <w:rsid w:val="00E34850"/>
    <w:rsid w:val="00E45967"/>
    <w:rsid w:val="00E4784E"/>
    <w:rsid w:val="00E549F9"/>
    <w:rsid w:val="00E56F7C"/>
    <w:rsid w:val="00E63EB1"/>
    <w:rsid w:val="00E66CBC"/>
    <w:rsid w:val="00E771B8"/>
    <w:rsid w:val="00E92FB1"/>
    <w:rsid w:val="00EA3BF6"/>
    <w:rsid w:val="00EA7BDC"/>
    <w:rsid w:val="00EF03A9"/>
    <w:rsid w:val="00F04449"/>
    <w:rsid w:val="00F10D9C"/>
    <w:rsid w:val="00F45F23"/>
    <w:rsid w:val="00F47E81"/>
    <w:rsid w:val="00F505C3"/>
    <w:rsid w:val="00F549E4"/>
    <w:rsid w:val="00F54F8A"/>
    <w:rsid w:val="00F769F1"/>
    <w:rsid w:val="00F80939"/>
    <w:rsid w:val="00F80D72"/>
    <w:rsid w:val="00F84C79"/>
    <w:rsid w:val="00F852B8"/>
    <w:rsid w:val="00F9123D"/>
    <w:rsid w:val="00F96775"/>
    <w:rsid w:val="00F96FA6"/>
    <w:rsid w:val="00FA2C11"/>
    <w:rsid w:val="00FA32BC"/>
    <w:rsid w:val="00FB6B91"/>
    <w:rsid w:val="00FC3E8B"/>
    <w:rsid w:val="00FC4ED0"/>
    <w:rsid w:val="00FC6384"/>
    <w:rsid w:val="00FC7A72"/>
    <w:rsid w:val="00FD5BF8"/>
    <w:rsid w:val="00FE3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65"/>
  </w:style>
  <w:style w:type="paragraph" w:styleId="1">
    <w:name w:val="heading 1"/>
    <w:basedOn w:val="a"/>
    <w:next w:val="a"/>
    <w:link w:val="10"/>
    <w:uiPriority w:val="9"/>
    <w:qFormat/>
    <w:rsid w:val="00E34850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2">
    <w:name w:val="heading 2"/>
    <w:basedOn w:val="a"/>
    <w:next w:val="a"/>
    <w:link w:val="20"/>
    <w:uiPriority w:val="9"/>
    <w:qFormat/>
    <w:rsid w:val="00E34850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E34850"/>
    <w:pPr>
      <w:keepNext/>
      <w:widowControl w:val="0"/>
      <w:spacing w:before="220"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4">
    <w:name w:val="heading 4"/>
    <w:basedOn w:val="a"/>
    <w:next w:val="a"/>
    <w:link w:val="40"/>
    <w:uiPriority w:val="9"/>
    <w:qFormat/>
    <w:rsid w:val="00E34850"/>
    <w:pPr>
      <w:keepNext/>
      <w:widowControl w:val="0"/>
      <w:spacing w:before="4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5">
    <w:name w:val="heading 5"/>
    <w:basedOn w:val="a"/>
    <w:next w:val="a"/>
    <w:link w:val="50"/>
    <w:uiPriority w:val="9"/>
    <w:qFormat/>
    <w:rsid w:val="00E34850"/>
    <w:pPr>
      <w:keepNext/>
      <w:widowControl w:val="0"/>
      <w:spacing w:after="0" w:line="240" w:lineRule="auto"/>
      <w:ind w:right="24"/>
      <w:jc w:val="center"/>
      <w:outlineLvl w:val="4"/>
    </w:pPr>
    <w:rPr>
      <w:rFonts w:ascii="Times New Roman" w:eastAsia="Times New Roman" w:hAnsi="Times New Roman" w:cs="Times New Roman"/>
      <w:b/>
      <w:bCs/>
      <w:lang w:val="uk-UA"/>
    </w:rPr>
  </w:style>
  <w:style w:type="paragraph" w:styleId="6">
    <w:name w:val="heading 6"/>
    <w:basedOn w:val="a"/>
    <w:next w:val="a"/>
    <w:link w:val="60"/>
    <w:uiPriority w:val="9"/>
    <w:qFormat/>
    <w:rsid w:val="00E34850"/>
    <w:pPr>
      <w:keepNext/>
      <w:widowControl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lang w:val="uk-UA"/>
    </w:rPr>
  </w:style>
  <w:style w:type="paragraph" w:styleId="7">
    <w:name w:val="heading 7"/>
    <w:basedOn w:val="a"/>
    <w:next w:val="a"/>
    <w:link w:val="70"/>
    <w:uiPriority w:val="9"/>
    <w:qFormat/>
    <w:rsid w:val="00E34850"/>
    <w:pPr>
      <w:keepNext/>
      <w:widowControl w:val="0"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lang w:val="uk-UA"/>
    </w:rPr>
  </w:style>
  <w:style w:type="paragraph" w:styleId="8">
    <w:name w:val="heading 8"/>
    <w:basedOn w:val="a"/>
    <w:next w:val="a"/>
    <w:link w:val="80"/>
    <w:uiPriority w:val="9"/>
    <w:qFormat/>
    <w:rsid w:val="00E34850"/>
    <w:pPr>
      <w:keepNext/>
      <w:widowControl w:val="0"/>
      <w:spacing w:after="0" w:line="240" w:lineRule="auto"/>
      <w:ind w:right="105"/>
      <w:jc w:val="center"/>
      <w:outlineLvl w:val="7"/>
    </w:pPr>
    <w:rPr>
      <w:rFonts w:ascii="Times New Roman" w:eastAsia="Times New Roman" w:hAnsi="Times New Roman" w:cs="Times New Roman"/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850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uiPriority w:val="9"/>
    <w:rsid w:val="00E34850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34850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rsid w:val="00E34850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character" w:customStyle="1" w:styleId="50">
    <w:name w:val="Заголовок 5 Знак"/>
    <w:basedOn w:val="a0"/>
    <w:link w:val="5"/>
    <w:uiPriority w:val="9"/>
    <w:rsid w:val="00E34850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60">
    <w:name w:val="Заголовок 6 Знак"/>
    <w:basedOn w:val="a0"/>
    <w:link w:val="6"/>
    <w:uiPriority w:val="9"/>
    <w:rsid w:val="00E34850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"/>
    <w:rsid w:val="00E34850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80">
    <w:name w:val="Заголовок 8 Знак"/>
    <w:basedOn w:val="a0"/>
    <w:link w:val="8"/>
    <w:uiPriority w:val="9"/>
    <w:rsid w:val="00E34850"/>
    <w:rPr>
      <w:rFonts w:ascii="Times New Roman" w:eastAsia="Times New Roman" w:hAnsi="Times New Roman" w:cs="Times New Roman"/>
      <w:b/>
      <w:bCs/>
      <w:lang w:val="uk-UA"/>
    </w:rPr>
  </w:style>
  <w:style w:type="paragraph" w:styleId="a3">
    <w:name w:val="Body Text"/>
    <w:basedOn w:val="a"/>
    <w:link w:val="a4"/>
    <w:uiPriority w:val="99"/>
    <w:semiHidden/>
    <w:unhideWhenUsed/>
    <w:rsid w:val="00E3485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uiPriority w:val="99"/>
    <w:semiHidden/>
    <w:rsid w:val="00E34850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semiHidden/>
    <w:unhideWhenUsed/>
    <w:rsid w:val="00E34850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34850"/>
    <w:rPr>
      <w:rFonts w:ascii="Times New Roman" w:eastAsia="Times New Roman" w:hAnsi="Times New Roman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E3485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34850"/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34850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24">
    <w:name w:val="Body Text Indent 2"/>
    <w:basedOn w:val="a"/>
    <w:link w:val="23"/>
    <w:uiPriority w:val="99"/>
    <w:semiHidden/>
    <w:unhideWhenUsed/>
    <w:rsid w:val="00E34850"/>
    <w:pPr>
      <w:widowControl w:val="0"/>
      <w:spacing w:after="0" w:line="240" w:lineRule="auto"/>
      <w:ind w:firstLine="380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33">
    <w:name w:val="Body Text Indent 3"/>
    <w:basedOn w:val="a"/>
    <w:link w:val="34"/>
    <w:uiPriority w:val="99"/>
    <w:semiHidden/>
    <w:unhideWhenUsed/>
    <w:rsid w:val="00E34850"/>
    <w:pPr>
      <w:widowControl w:val="0"/>
      <w:spacing w:after="0" w:line="240" w:lineRule="auto"/>
      <w:ind w:firstLine="426"/>
    </w:pPr>
    <w:rPr>
      <w:rFonts w:ascii="Times New Roman" w:eastAsia="Times New Roman" w:hAnsi="Times New Roman" w:cs="Times New Roman"/>
      <w:lang w:val="uk-UA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34850"/>
    <w:rPr>
      <w:rFonts w:ascii="Times New Roman" w:eastAsia="Times New Roman" w:hAnsi="Times New Roman" w:cs="Times New Roman"/>
      <w:lang w:val="uk-UA"/>
    </w:rPr>
  </w:style>
  <w:style w:type="paragraph" w:styleId="a5">
    <w:name w:val="Block Text"/>
    <w:basedOn w:val="a"/>
    <w:uiPriority w:val="99"/>
    <w:semiHidden/>
    <w:unhideWhenUsed/>
    <w:rsid w:val="00E34850"/>
    <w:pPr>
      <w:widowControl w:val="0"/>
      <w:spacing w:after="0" w:line="240" w:lineRule="auto"/>
      <w:ind w:left="142" w:right="347"/>
    </w:pPr>
    <w:rPr>
      <w:rFonts w:ascii="Times New Roman" w:eastAsia="Times New Roman" w:hAnsi="Times New Roman" w:cs="Times New Roman"/>
      <w:lang w:val="uk-UA"/>
    </w:rPr>
  </w:style>
  <w:style w:type="character" w:customStyle="1" w:styleId="a6">
    <w:name w:val="Схема документа Знак"/>
    <w:basedOn w:val="a0"/>
    <w:link w:val="a7"/>
    <w:uiPriority w:val="99"/>
    <w:semiHidden/>
    <w:rsid w:val="00E34850"/>
    <w:rPr>
      <w:rFonts w:ascii="Tahoma" w:eastAsia="Times New Roman" w:hAnsi="Tahoma" w:cs="Tahoma"/>
      <w:sz w:val="20"/>
      <w:szCs w:val="20"/>
      <w:shd w:val="clear" w:color="auto" w:fill="000080"/>
      <w:lang w:val="uk-UA"/>
    </w:rPr>
  </w:style>
  <w:style w:type="paragraph" w:styleId="a7">
    <w:name w:val="Document Map"/>
    <w:basedOn w:val="a"/>
    <w:link w:val="a6"/>
    <w:uiPriority w:val="99"/>
    <w:semiHidden/>
    <w:unhideWhenUsed/>
    <w:rsid w:val="00E34850"/>
    <w:pPr>
      <w:widowControl w:val="0"/>
      <w:shd w:val="clear" w:color="auto" w:fill="000080"/>
      <w:spacing w:before="120" w:after="0" w:line="278" w:lineRule="auto"/>
      <w:ind w:firstLine="380"/>
      <w:jc w:val="both"/>
    </w:pPr>
    <w:rPr>
      <w:rFonts w:ascii="Tahoma" w:eastAsia="Times New Roman" w:hAnsi="Tahoma" w:cs="Tahoma"/>
      <w:sz w:val="20"/>
      <w:szCs w:val="20"/>
      <w:lang w:val="uk-UA"/>
    </w:rPr>
  </w:style>
  <w:style w:type="paragraph" w:customStyle="1" w:styleId="FR1">
    <w:name w:val="FR1"/>
    <w:rsid w:val="00E34850"/>
    <w:pPr>
      <w:widowControl w:val="0"/>
      <w:spacing w:before="40" w:after="0" w:line="240" w:lineRule="auto"/>
    </w:pPr>
    <w:rPr>
      <w:rFonts w:ascii="Arial" w:eastAsia="Times New Roman" w:hAnsi="Arial" w:cs="Arial"/>
      <w:b/>
      <w:bCs/>
      <w:sz w:val="28"/>
      <w:szCs w:val="28"/>
      <w:lang w:val="uk-UA"/>
    </w:rPr>
  </w:style>
  <w:style w:type="paragraph" w:customStyle="1" w:styleId="FR2">
    <w:name w:val="FR2"/>
    <w:rsid w:val="00E34850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FR3">
    <w:name w:val="FR3"/>
    <w:rsid w:val="00E34850"/>
    <w:pPr>
      <w:widowControl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E34850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3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3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4850"/>
    <w:rPr>
      <w:rFonts w:ascii="Tahoma" w:hAnsi="Tahoma" w:cs="Tahoma"/>
      <w:sz w:val="16"/>
      <w:szCs w:val="16"/>
    </w:rPr>
  </w:style>
  <w:style w:type="character" w:customStyle="1" w:styleId="11">
    <w:name w:val="Заголовок №1"/>
    <w:basedOn w:val="a0"/>
    <w:rsid w:val="009E1535"/>
    <w:rPr>
      <w:rFonts w:ascii="Arial" w:hAnsi="Arial" w:cs="Arial" w:hint="default"/>
      <w:strike w:val="0"/>
      <w:dstrike w:val="0"/>
      <w:spacing w:val="30"/>
      <w:u w:val="none"/>
      <w:effect w:val="none"/>
    </w:rPr>
  </w:style>
  <w:style w:type="table" w:styleId="ac">
    <w:name w:val="Table Grid"/>
    <w:basedOn w:val="a1"/>
    <w:uiPriority w:val="59"/>
    <w:rsid w:val="00402838"/>
    <w:pPr>
      <w:spacing w:after="0" w:line="240" w:lineRule="auto"/>
      <w:ind w:right="142"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_"/>
    <w:basedOn w:val="a0"/>
    <w:link w:val="510"/>
    <w:rsid w:val="00FC7A72"/>
    <w:rPr>
      <w:rFonts w:ascii="Arial" w:hAnsi="Arial" w:cs="Arial"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FC7A72"/>
    <w:pPr>
      <w:shd w:val="clear" w:color="auto" w:fill="FFFFFF"/>
      <w:spacing w:before="420" w:after="120" w:line="240" w:lineRule="atLeast"/>
      <w:ind w:right="142" w:firstLine="709"/>
      <w:jc w:val="both"/>
    </w:pPr>
    <w:rPr>
      <w:rFonts w:ascii="Arial" w:hAnsi="Arial" w:cs="Arial"/>
    </w:rPr>
  </w:style>
  <w:style w:type="character" w:customStyle="1" w:styleId="52">
    <w:name w:val="Основной текст (5)"/>
    <w:basedOn w:val="a0"/>
    <w:rsid w:val="00FC7A72"/>
    <w:rPr>
      <w:rFonts w:ascii="Arial" w:hAnsi="Arial" w:cs="Arial" w:hint="default"/>
      <w:strike w:val="0"/>
      <w:dstrike w:val="0"/>
      <w:u w:val="none"/>
      <w:effect w:val="none"/>
    </w:rPr>
  </w:style>
  <w:style w:type="character" w:customStyle="1" w:styleId="21pt">
    <w:name w:val="Заголовок №2 + Интервал 1 pt"/>
    <w:basedOn w:val="a0"/>
    <w:rsid w:val="00FC7A72"/>
    <w:rPr>
      <w:rFonts w:ascii="Arial" w:hAnsi="Arial" w:cs="Arial" w:hint="default"/>
      <w:b/>
      <w:bCs/>
      <w:strike w:val="0"/>
      <w:dstrike w:val="0"/>
      <w:spacing w:val="30"/>
      <w:u w:val="none"/>
      <w:effect w:val="none"/>
    </w:rPr>
  </w:style>
  <w:style w:type="character" w:customStyle="1" w:styleId="61">
    <w:name w:val="Основной текст (6)"/>
    <w:basedOn w:val="a0"/>
    <w:rsid w:val="00FC7A72"/>
    <w:rPr>
      <w:rFonts w:ascii="Arial" w:hAnsi="Arial" w:cs="Arial" w:hint="default"/>
      <w:b/>
      <w:bCs/>
      <w:strike w:val="0"/>
      <w:dstrike w:val="0"/>
      <w:u w:val="none"/>
      <w:effect w:val="none"/>
    </w:rPr>
  </w:style>
  <w:style w:type="character" w:customStyle="1" w:styleId="71">
    <w:name w:val="Основной текст (7)"/>
    <w:basedOn w:val="a0"/>
    <w:rsid w:val="00FC7A72"/>
    <w:rPr>
      <w:rFonts w:ascii="Arial" w:hAnsi="Arial" w:cs="Arial" w:hint="default"/>
      <w:b/>
      <w:bCs/>
      <w:strike w:val="0"/>
      <w:dstrike w:val="0"/>
      <w:u w:val="none"/>
      <w:effect w:val="none"/>
    </w:rPr>
  </w:style>
  <w:style w:type="paragraph" w:styleId="ad">
    <w:name w:val="List Paragraph"/>
    <w:basedOn w:val="a"/>
    <w:uiPriority w:val="34"/>
    <w:qFormat/>
    <w:rsid w:val="0033306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E6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66CBC"/>
  </w:style>
  <w:style w:type="paragraph" w:styleId="af0">
    <w:name w:val="footer"/>
    <w:basedOn w:val="a"/>
    <w:link w:val="af1"/>
    <w:uiPriority w:val="99"/>
    <w:unhideWhenUsed/>
    <w:rsid w:val="00E6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66CBC"/>
  </w:style>
  <w:style w:type="character" w:styleId="af2">
    <w:name w:val="Placeholder Text"/>
    <w:basedOn w:val="a0"/>
    <w:uiPriority w:val="99"/>
    <w:semiHidden/>
    <w:rsid w:val="001B6E54"/>
    <w:rPr>
      <w:color w:val="808080"/>
    </w:rPr>
  </w:style>
  <w:style w:type="paragraph" w:customStyle="1" w:styleId="210">
    <w:name w:val="Основной текст с отступом 21"/>
    <w:basedOn w:val="a"/>
    <w:rsid w:val="004063AA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UkrainianPragmatica" w:eastAsia="Times New Roman" w:hAnsi="UkrainianPragmatica" w:cs="Times New Roman"/>
      <w:sz w:val="28"/>
      <w:szCs w:val="20"/>
      <w:lang w:val="uk-UA"/>
    </w:rPr>
  </w:style>
  <w:style w:type="character" w:customStyle="1" w:styleId="25">
    <w:name w:val="Заголовок №2"/>
    <w:basedOn w:val="a0"/>
    <w:rsid w:val="00416898"/>
    <w:rPr>
      <w:rFonts w:ascii="Arial" w:hAnsi="Arial" w:cs="Arial" w:hint="default"/>
      <w:b/>
      <w:bCs/>
      <w:strike w:val="0"/>
      <w:dstrike w:val="0"/>
      <w:spacing w:val="10"/>
      <w:u w:val="none"/>
      <w:effect w:val="none"/>
    </w:rPr>
  </w:style>
  <w:style w:type="paragraph" w:styleId="af3">
    <w:name w:val="No Spacing"/>
    <w:uiPriority w:val="1"/>
    <w:qFormat/>
    <w:rsid w:val="00F044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4" w:space="1" w:color="auto"/>
            <w:right w:val="none" w:sz="0" w:space="0" w:color="auto"/>
          </w:divBdr>
        </w:div>
        <w:div w:id="4445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4" w:space="1" w:color="auto"/>
            <w:right w:val="none" w:sz="0" w:space="0" w:color="auto"/>
          </w:divBdr>
        </w:div>
        <w:div w:id="2005470537">
          <w:marLeft w:val="0"/>
          <w:marRight w:val="0"/>
          <w:marTop w:val="0"/>
          <w:marBottom w:val="0"/>
          <w:divBdr>
            <w:top w:val="single" w:sz="6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0439">
          <w:marLeft w:val="0"/>
          <w:marRight w:val="0"/>
          <w:marTop w:val="0"/>
          <w:marBottom w:val="0"/>
          <w:divBdr>
            <w:top w:val="single" w:sz="6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2015\&#1051;&#1080;&#1090;&#1074;&#1080;&#1085;&#1077;&#1085;&#1082;&#1086;\&#1057;&#1090;&#1072;&#1090;&#1090;&#1103;_19_08_15\&#1053;&#1086;&#1084;&#1086;&#1075;&#1088;&#1072;&#1084;&#1080;%20&#1047;&#1072;&#1087;&#1086;&#1088;&#1110;&#1078;&#1078;&#1103;_2%2014.08.1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249279623948082E-2"/>
          <c:y val="0.16852878870915294"/>
          <c:w val="0.88989728025584214"/>
          <c:h val="0.73689764432747928"/>
        </c:manualLayout>
      </c:layout>
      <c:scatterChart>
        <c:scatterStyle val="smoothMarker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</c:f>
              <c:numCache>
                <c:formatCode>0.00</c:formatCode>
                <c:ptCount val="2"/>
                <c:pt idx="0" formatCode="0">
                  <c:v>0</c:v>
                </c:pt>
                <c:pt idx="1">
                  <c:v>2.1410890606828152</c:v>
                </c:pt>
              </c:numCache>
            </c:numRef>
          </c:xVal>
          <c:yVal>
            <c:numRef>
              <c:f>'[Номограми Запоріжжя_2 14.08.13.xls]Номограми Рд'!$C$7,'[Номограми Запоріжжя_2 14.08.13.xls]Номограми Рд'!$C$7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yVal>
          <c:smooth val="1"/>
        </c:ser>
        <c:ser>
          <c:idx val="1"/>
          <c:order val="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</c:f>
              <c:numCache>
                <c:formatCode>0.00</c:formatCode>
                <c:ptCount val="2"/>
                <c:pt idx="0" formatCode="0">
                  <c:v>0</c:v>
                </c:pt>
                <c:pt idx="1">
                  <c:v>5.8879949168776982</c:v>
                </c:pt>
              </c:numCache>
            </c:numRef>
          </c:xVal>
          <c:yVal>
            <c:numRef>
              <c:f>'[Номограми Запоріжжя_2 14.08.13.xls]Номограми Рд'!$C$8,'[Номограми Запоріжжя_2 14.08.13.xls]Номограми Рд'!$C$8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yVal>
          <c:smooth val="1"/>
        </c:ser>
        <c:ser>
          <c:idx val="2"/>
          <c:order val="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Рд'!$D$9</c:f>
              <c:numCache>
                <c:formatCode>0.00</c:formatCode>
                <c:ptCount val="2"/>
                <c:pt idx="0" formatCode="0">
                  <c:v>0</c:v>
                </c:pt>
                <c:pt idx="1">
                  <c:v>5.8879949168776982</c:v>
                </c:pt>
              </c:numCache>
            </c:numRef>
          </c:xVal>
          <c:yVal>
            <c:numRef>
              <c:f>'[Номограми Запоріжжя_2 14.08.13.xls]Номограми Рд'!$C$9,'[Номограми Запоріжжя_2 14.08.13.xls]Номограми Рд'!$C$9</c:f>
              <c:numCache>
                <c:formatCode>General</c:formatCode>
                <c:ptCount val="2"/>
                <c:pt idx="0">
                  <c:v>0.30000000000000032</c:v>
                </c:pt>
                <c:pt idx="1">
                  <c:v>0.30000000000000032</c:v>
                </c:pt>
              </c:numCache>
            </c:numRef>
          </c:yVal>
          <c:smooth val="1"/>
        </c:ser>
        <c:ser>
          <c:idx val="3"/>
          <c:order val="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Рд'!$D$10</c:f>
              <c:numCache>
                <c:formatCode>0.00</c:formatCode>
                <c:ptCount val="2"/>
                <c:pt idx="0" formatCode="0">
                  <c:v>0</c:v>
                </c:pt>
                <c:pt idx="1">
                  <c:v>5.3527226517070305</c:v>
                </c:pt>
              </c:numCache>
            </c:numRef>
          </c:xVal>
          <c:yVal>
            <c:numRef>
              <c:f>'[Номограми Запоріжжя_2 14.08.13.xls]Номограми Рд'!$C$10,'[Номограми Запоріжжя_2 14.08.13.xls]Номограми Рд'!$C$10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yVal>
          <c:smooth val="1"/>
        </c:ser>
        <c:ser>
          <c:idx val="4"/>
          <c:order val="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Рд'!$D$11</c:f>
              <c:numCache>
                <c:formatCode>0.00</c:formatCode>
                <c:ptCount val="2"/>
                <c:pt idx="0" formatCode="0">
                  <c:v>0</c:v>
                </c:pt>
                <c:pt idx="1">
                  <c:v>2.6763613258535162</c:v>
                </c:pt>
              </c:numCache>
            </c:numRef>
          </c:xVal>
          <c:yVal>
            <c:numRef>
              <c:f>'[Номограми Запоріжжя_2 14.08.13.xls]Номограми Рд'!$C$11,'[Номограми Запоріжжя_2 14.08.13.xls]Номограми Рд'!$C$11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yVal>
          <c:smooth val="1"/>
        </c:ser>
        <c:ser>
          <c:idx val="5"/>
          <c:order val="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Рд'!$D$12</c:f>
              <c:numCache>
                <c:formatCode>0.00</c:formatCode>
                <c:ptCount val="2"/>
                <c:pt idx="0" formatCode="0">
                  <c:v>0</c:v>
                </c:pt>
                <c:pt idx="1">
                  <c:v>2.1410890606828152</c:v>
                </c:pt>
              </c:numCache>
            </c:numRef>
          </c:xVal>
          <c:yVal>
            <c:numRef>
              <c:f>'[Номограми Запоріжжя_2 14.08.13.xls]Номограми Рд'!$C$12,'[Номограми Запоріжжя_2 14.08.13.xls]Номограми Рд'!$C$12</c:f>
              <c:numCache>
                <c:formatCode>General</c:formatCode>
                <c:ptCount val="2"/>
                <c:pt idx="0">
                  <c:v>0.60000000000000064</c:v>
                </c:pt>
                <c:pt idx="1">
                  <c:v>0.60000000000000064</c:v>
                </c:pt>
              </c:numCache>
            </c:numRef>
          </c:yVal>
          <c:smooth val="1"/>
        </c:ser>
        <c:ser>
          <c:idx val="6"/>
          <c:order val="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Рд'!$D$13</c:f>
              <c:numCache>
                <c:formatCode>0.00</c:formatCode>
                <c:ptCount val="2"/>
                <c:pt idx="0" formatCode="0">
                  <c:v>0</c:v>
                </c:pt>
                <c:pt idx="1">
                  <c:v>1.6058167955121037</c:v>
                </c:pt>
              </c:numCache>
            </c:numRef>
          </c:xVal>
          <c:yVal>
            <c:numRef>
              <c:f>'[Номограми Запоріжжя_2 14.08.13.xls]Номограми Рд'!$C$13,'[Номограми Запоріжжя_2 14.08.13.xls]Номограми Рд'!$C$13</c:f>
              <c:numCache>
                <c:formatCode>General</c:formatCode>
                <c:ptCount val="2"/>
                <c:pt idx="0">
                  <c:v>0.70000000000000062</c:v>
                </c:pt>
                <c:pt idx="1">
                  <c:v>0.70000000000000062</c:v>
                </c:pt>
              </c:numCache>
            </c:numRef>
          </c:yVal>
          <c:smooth val="1"/>
        </c:ser>
        <c:ser>
          <c:idx val="7"/>
          <c:order val="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Рд'!$D$14</c:f>
              <c:numCache>
                <c:formatCode>0.00</c:formatCode>
                <c:ptCount val="2"/>
                <c:pt idx="0" formatCode="0">
                  <c:v>0</c:v>
                </c:pt>
                <c:pt idx="1">
                  <c:v>1.3062382105807371</c:v>
                </c:pt>
              </c:numCache>
            </c:numRef>
          </c:xVal>
          <c:yVal>
            <c:numRef>
              <c:f>'[Номограми Запоріжжя_2 14.08.13.xls]Номограми Рд'!$C$14,'[Номограми Запоріжжя_2 14.08.13.xls]Номограми Рд'!$C$14</c:f>
              <c:numCache>
                <c:formatCode>General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yVal>
          <c:smooth val="1"/>
        </c:ser>
        <c:ser>
          <c:idx val="8"/>
          <c:order val="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Рд'!$D$15</c:f>
              <c:numCache>
                <c:formatCode>0.00</c:formatCode>
                <c:ptCount val="2"/>
                <c:pt idx="0" formatCode="0">
                  <c:v>0</c:v>
                </c:pt>
                <c:pt idx="1">
                  <c:v>1.3062382105807371</c:v>
                </c:pt>
              </c:numCache>
            </c:numRef>
          </c:xVal>
          <c:yVal>
            <c:numRef>
              <c:f>'[Номограми Запоріжжя_2 14.08.13.xls]Номограми Рд'!$C$15,'[Номограми Запоріжжя_2 14.08.13.xls]Номограми Рд'!$C$15</c:f>
              <c:numCache>
                <c:formatCode>General</c:formatCode>
                <c:ptCount val="2"/>
                <c:pt idx="0">
                  <c:v>0.9</c:v>
                </c:pt>
                <c:pt idx="1">
                  <c:v>0.9</c:v>
                </c:pt>
              </c:numCache>
            </c:numRef>
          </c:yVal>
          <c:smooth val="1"/>
        </c:ser>
        <c:ser>
          <c:idx val="9"/>
          <c:order val="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Рд'!$D$16</c:f>
              <c:numCache>
                <c:formatCode>0.00</c:formatCode>
                <c:ptCount val="2"/>
                <c:pt idx="0" formatCode="0">
                  <c:v>0</c:v>
                </c:pt>
                <c:pt idx="1">
                  <c:v>1.119632751926346</c:v>
                </c:pt>
              </c:numCache>
            </c:numRef>
          </c:xVal>
          <c:yVal>
            <c:numRef>
              <c:f>'[Номограми Запоріжжя_2 14.08.13.xls]Номограми Рд'!$C$16,'[Номограми Запоріжжя_2 14.08.13.xls]Номограми Рд'!$C$16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yVal>
          <c:smooth val="1"/>
        </c:ser>
        <c:ser>
          <c:idx val="10"/>
          <c:order val="1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Рд'!$D$17</c:f>
              <c:numCache>
                <c:formatCode>0.00</c:formatCode>
                <c:ptCount val="2"/>
                <c:pt idx="0" formatCode="0">
                  <c:v>0</c:v>
                </c:pt>
                <c:pt idx="1">
                  <c:v>0.93302729327195488</c:v>
                </c:pt>
              </c:numCache>
            </c:numRef>
          </c:xVal>
          <c:yVal>
            <c:numRef>
              <c:f>'[Номограми Запоріжжя_2 14.08.13.xls]Номограми Рд'!$C$17,'[Номограми Запоріжжя_2 14.08.13.xls]Номограми Рд'!$C$17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1.1000000000000001</c:v>
                </c:pt>
              </c:numCache>
            </c:numRef>
          </c:yVal>
          <c:smooth val="1"/>
        </c:ser>
        <c:ser>
          <c:idx val="11"/>
          <c:order val="1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Рд'!$D$18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Рд'!$C$18,'[Номограми Запоріжжя_2 14.08.13.xls]Номограми Рд'!$C$18</c:f>
              <c:numCache>
                <c:formatCode>General</c:formatCode>
                <c:ptCount val="2"/>
                <c:pt idx="0">
                  <c:v>1.2</c:v>
                </c:pt>
                <c:pt idx="1">
                  <c:v>1.2</c:v>
                </c:pt>
              </c:numCache>
            </c:numRef>
          </c:yVal>
          <c:smooth val="1"/>
        </c:ser>
        <c:ser>
          <c:idx val="12"/>
          <c:order val="1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Рд'!$D$19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Рд'!$C$19,'[Номограми Запоріжжя_2 14.08.13.xls]Номограми Рд'!$C$19</c:f>
              <c:numCache>
                <c:formatCode>General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yVal>
          <c:smooth val="1"/>
        </c:ser>
        <c:ser>
          <c:idx val="13"/>
          <c:order val="1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Рд'!$D$20</c:f>
              <c:numCache>
                <c:formatCode>0.00</c:formatCode>
                <c:ptCount val="2"/>
                <c:pt idx="0" formatCode="0">
                  <c:v>0</c:v>
                </c:pt>
                <c:pt idx="1">
                  <c:v>0.55981637596317302</c:v>
                </c:pt>
              </c:numCache>
            </c:numRef>
          </c:xVal>
          <c:yVal>
            <c:numRef>
              <c:f>'[Номограми Запоріжжя_2 14.08.13.xls]Номограми Рд'!$C$20,'[Номограми Запоріжжя_2 14.08.13.xls]Номограми Рд'!$C$20</c:f>
              <c:numCache>
                <c:formatCode>General</c:formatCode>
                <c:ptCount val="2"/>
                <c:pt idx="0">
                  <c:v>1.4</c:v>
                </c:pt>
                <c:pt idx="1">
                  <c:v>1.4</c:v>
                </c:pt>
              </c:numCache>
            </c:numRef>
          </c:yVal>
          <c:smooth val="1"/>
        </c:ser>
        <c:ser>
          <c:idx val="14"/>
          <c:order val="1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Рд'!$D$21</c:f>
              <c:numCache>
                <c:formatCode>0.00</c:formatCode>
                <c:ptCount val="2"/>
                <c:pt idx="0" formatCode="0">
                  <c:v>0</c:v>
                </c:pt>
                <c:pt idx="1">
                  <c:v>0.93302729327195488</c:v>
                </c:pt>
              </c:numCache>
            </c:numRef>
          </c:xVal>
          <c:yVal>
            <c:numRef>
              <c:f>'[Номограми Запоріжжя_2 14.08.13.xls]Номограми Рд'!$C$21,'[Номограми Запоріжжя_2 14.08.13.xls]Номограми Рд'!$C$21</c:f>
              <c:numCache>
                <c:formatCode>General</c:formatCode>
                <c:ptCount val="2"/>
                <c:pt idx="0">
                  <c:v>1.5</c:v>
                </c:pt>
                <c:pt idx="1">
                  <c:v>1.5</c:v>
                </c:pt>
              </c:numCache>
            </c:numRef>
          </c:yVal>
          <c:smooth val="1"/>
        </c:ser>
        <c:ser>
          <c:idx val="15"/>
          <c:order val="1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Рд'!$D$22</c:f>
              <c:numCache>
                <c:formatCode>0.00</c:formatCode>
                <c:ptCount val="2"/>
                <c:pt idx="0" formatCode="0">
                  <c:v>0</c:v>
                </c:pt>
                <c:pt idx="1">
                  <c:v>0.53732718900201115</c:v>
                </c:pt>
              </c:numCache>
            </c:numRef>
          </c:xVal>
          <c:yVal>
            <c:numRef>
              <c:f>'[Номограми Запоріжжя_2 14.08.13.xls]Номограми Рд'!$C$22,'[Номограми Запоріжжя_2 14.08.13.xls]Номограми Рд'!$C$22</c:f>
              <c:numCache>
                <c:formatCode>General</c:formatCode>
                <c:ptCount val="2"/>
                <c:pt idx="0">
                  <c:v>1.6</c:v>
                </c:pt>
                <c:pt idx="1">
                  <c:v>1.6</c:v>
                </c:pt>
              </c:numCache>
            </c:numRef>
          </c:yVal>
          <c:smooth val="1"/>
        </c:ser>
        <c:ser>
          <c:idx val="16"/>
          <c:order val="1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Рд'!$D$23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Рд'!$C$23,'[Номограми Запоріжжя_2 14.08.13.xls]Номограми Рд'!$C$23</c:f>
              <c:numCache>
                <c:formatCode>General</c:formatCode>
                <c:ptCount val="2"/>
                <c:pt idx="0">
                  <c:v>1.7000000000000037</c:v>
                </c:pt>
                <c:pt idx="1">
                  <c:v>1.7000000000000037</c:v>
                </c:pt>
              </c:numCache>
            </c:numRef>
          </c:yVal>
          <c:smooth val="1"/>
        </c:ser>
        <c:ser>
          <c:idx val="17"/>
          <c:order val="1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Рд'!$D$24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Рд'!$C$24,'[Номограми Запоріжжя_2 14.08.13.xls]Номограми Рд'!$C$24</c:f>
              <c:numCache>
                <c:formatCode>General</c:formatCode>
                <c:ptCount val="2"/>
                <c:pt idx="0">
                  <c:v>1.8</c:v>
                </c:pt>
                <c:pt idx="1">
                  <c:v>1.8</c:v>
                </c:pt>
              </c:numCache>
            </c:numRef>
          </c:yVal>
          <c:smooth val="1"/>
        </c:ser>
        <c:ser>
          <c:idx val="18"/>
          <c:order val="1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Рд'!$D$25</c:f>
              <c:numCache>
                <c:formatCode>0.00</c:formatCode>
                <c:ptCount val="2"/>
                <c:pt idx="0" formatCode="0">
                  <c:v>0</c:v>
                </c:pt>
                <c:pt idx="1">
                  <c:v>0.60621529015611963</c:v>
                </c:pt>
              </c:numCache>
            </c:numRef>
          </c:xVal>
          <c:yVal>
            <c:numRef>
              <c:f>'[Номограми Запоріжжя_2 14.08.13.xls]Номограми Рд'!$C$25,'[Номограми Запоріжжя_2 14.08.13.xls]Номограми Рд'!$C$25</c:f>
              <c:numCache>
                <c:formatCode>General</c:formatCode>
                <c:ptCount val="2"/>
                <c:pt idx="0">
                  <c:v>1.9</c:v>
                </c:pt>
                <c:pt idx="1">
                  <c:v>1.9</c:v>
                </c:pt>
              </c:numCache>
            </c:numRef>
          </c:yVal>
          <c:smooth val="1"/>
        </c:ser>
        <c:ser>
          <c:idx val="19"/>
          <c:order val="1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Рд'!$D$26</c:f>
              <c:numCache>
                <c:formatCode>0.00</c:formatCode>
                <c:ptCount val="2"/>
                <c:pt idx="0" formatCode="0">
                  <c:v>0</c:v>
                </c:pt>
                <c:pt idx="1">
                  <c:v>0.38577336646298532</c:v>
                </c:pt>
              </c:numCache>
            </c:numRef>
          </c:xVal>
          <c:yVal>
            <c:numRef>
              <c:f>'[Номограми Запоріжжя_2 14.08.13.xls]Номограми Рд'!$C$26,'[Номограми Запоріжжя_2 14.08.13.xls]Номограми Рд'!$C$26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yVal>
          <c:smooth val="1"/>
        </c:ser>
        <c:ser>
          <c:idx val="20"/>
          <c:order val="2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Рд'!$D$27</c:f>
              <c:numCache>
                <c:formatCode>0.00</c:formatCode>
                <c:ptCount val="2"/>
                <c:pt idx="0" formatCode="0">
                  <c:v>0</c:v>
                </c:pt>
                <c:pt idx="1">
                  <c:v>0.38577336646298532</c:v>
                </c:pt>
              </c:numCache>
            </c:numRef>
          </c:xVal>
          <c:yVal>
            <c:numRef>
              <c:f>'[Номограми Запоріжжя_2 14.08.13.xls]Номограми Рд'!$C$27,'[Номограми Запоріжжя_2 14.08.13.xls]Номограми Рд'!$C$27</c:f>
              <c:numCache>
                <c:formatCode>General</c:formatCode>
                <c:ptCount val="2"/>
                <c:pt idx="0">
                  <c:v>2.1</c:v>
                </c:pt>
                <c:pt idx="1">
                  <c:v>2.1</c:v>
                </c:pt>
              </c:numCache>
            </c:numRef>
          </c:yVal>
          <c:smooth val="1"/>
        </c:ser>
        <c:ser>
          <c:idx val="21"/>
          <c:order val="2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Рд'!$D$28</c:f>
              <c:numCache>
                <c:formatCode>0.00</c:formatCode>
                <c:ptCount val="2"/>
                <c:pt idx="0" formatCode="0">
                  <c:v>0</c:v>
                </c:pt>
                <c:pt idx="1">
                  <c:v>0.66132577107940616</c:v>
                </c:pt>
              </c:numCache>
            </c:numRef>
          </c:xVal>
          <c:yVal>
            <c:numRef>
              <c:f>'[Номограми Запоріжжя_2 14.08.13.xls]Номограми Рд'!$C$28,'[Номограми Запоріжжя_2 14.08.13.xls]Номограми Рд'!$C$28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2.2000000000000002</c:v>
                </c:pt>
              </c:numCache>
            </c:numRef>
          </c:yVal>
          <c:smooth val="1"/>
        </c:ser>
        <c:ser>
          <c:idx val="22"/>
          <c:order val="2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Рд'!$D$29</c:f>
              <c:numCache>
                <c:formatCode>0.00</c:formatCode>
                <c:ptCount val="2"/>
                <c:pt idx="0" formatCode="0">
                  <c:v>0</c:v>
                </c:pt>
                <c:pt idx="1">
                  <c:v>0.53732718900201115</c:v>
                </c:pt>
              </c:numCache>
            </c:numRef>
          </c:xVal>
          <c:yVal>
            <c:numRef>
              <c:f>'[Номограми Запоріжжя_2 14.08.13.xls]Номограми Рд'!$C$29,'[Номограми Запоріжжя_2 14.08.13.xls]Номограми Рд'!$C$29</c:f>
              <c:numCache>
                <c:formatCode>General</c:formatCode>
                <c:ptCount val="2"/>
                <c:pt idx="0">
                  <c:v>2.2999999999999998</c:v>
                </c:pt>
                <c:pt idx="1">
                  <c:v>2.2999999999999998</c:v>
                </c:pt>
              </c:numCache>
            </c:numRef>
          </c:yVal>
          <c:smooth val="1"/>
        </c:ser>
        <c:ser>
          <c:idx val="23"/>
          <c:order val="2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Рд'!$D$30</c:f>
              <c:numCache>
                <c:formatCode>0.00</c:formatCode>
                <c:ptCount val="2"/>
                <c:pt idx="0" formatCode="0">
                  <c:v>0</c:v>
                </c:pt>
                <c:pt idx="1">
                  <c:v>0.51779063052591323</c:v>
                </c:pt>
              </c:numCache>
            </c:numRef>
          </c:xVal>
          <c:yVal>
            <c:numRef>
              <c:f>'[Номограми Запоріжжя_2 14.08.13.xls]Номограми Рд'!$C$30,'[Номограми Запоріжжя_2 14.08.13.xls]Номограми Рд'!$C$30</c:f>
              <c:numCache>
                <c:formatCode>General</c:formatCode>
                <c:ptCount val="2"/>
                <c:pt idx="0">
                  <c:v>2.4</c:v>
                </c:pt>
                <c:pt idx="1">
                  <c:v>2.4</c:v>
                </c:pt>
              </c:numCache>
            </c:numRef>
          </c:yVal>
          <c:smooth val="1"/>
        </c:ser>
        <c:ser>
          <c:idx val="24"/>
          <c:order val="2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Рд'!$D$31</c:f>
              <c:numCache>
                <c:formatCode>0.00</c:formatCode>
                <c:ptCount val="2"/>
                <c:pt idx="0" formatCode="0">
                  <c:v>0</c:v>
                </c:pt>
                <c:pt idx="1">
                  <c:v>1.0355812610518207</c:v>
                </c:pt>
              </c:numCache>
            </c:numRef>
          </c:xVal>
          <c:yVal>
            <c:numRef>
              <c:f>'[Номограми Запоріжжя_2 14.08.13.xls]Номограми Рд'!$C$31,'[Номограми Запоріжжя_2 14.08.13.xls]Номограми Рд'!$C$31</c:f>
              <c:numCache>
                <c:formatCode>General</c:formatCode>
                <c:ptCount val="2"/>
                <c:pt idx="0">
                  <c:v>2.5</c:v>
                </c:pt>
                <c:pt idx="1">
                  <c:v>2.5</c:v>
                </c:pt>
              </c:numCache>
            </c:numRef>
          </c:yVal>
          <c:smooth val="1"/>
        </c:ser>
        <c:ser>
          <c:idx val="25"/>
          <c:order val="2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Рд'!$D$32</c:f>
              <c:numCache>
                <c:formatCode>0.00</c:formatCode>
                <c:ptCount val="2"/>
                <c:pt idx="0" formatCode="0">
                  <c:v>0</c:v>
                </c:pt>
                <c:pt idx="1">
                  <c:v>1.0355812610518207</c:v>
                </c:pt>
              </c:numCache>
            </c:numRef>
          </c:xVal>
          <c:yVal>
            <c:numRef>
              <c:f>'[Номограми Запоріжжя_2 14.08.13.xls]Номограми Рд'!$C$32,'[Номограми Запоріжжя_2 14.08.13.xls]Номограми Рд'!$C$32</c:f>
              <c:numCache>
                <c:formatCode>General</c:formatCode>
                <c:ptCount val="2"/>
                <c:pt idx="0">
                  <c:v>2.6</c:v>
                </c:pt>
                <c:pt idx="1">
                  <c:v>2.6</c:v>
                </c:pt>
              </c:numCache>
            </c:numRef>
          </c:yVal>
          <c:smooth val="1"/>
        </c:ser>
        <c:ser>
          <c:idx val="26"/>
          <c:order val="26"/>
          <c:spPr>
            <a:ln w="12700">
              <a:solidFill>
                <a:srgbClr val="003300"/>
              </a:solidFill>
              <a:prstDash val="solid"/>
            </a:ln>
          </c:spPr>
          <c:marker>
            <c:symbol val="none"/>
          </c:marker>
          <c:dPt>
            <c:idx val="1"/>
            <c:spPr>
              <a:ln w="12700">
                <a:solidFill>
                  <a:srgbClr val="000000"/>
                </a:solidFill>
                <a:prstDash val="solid"/>
              </a:ln>
            </c:spPr>
          </c:dPt>
          <c:xVal>
            <c:numRef>
              <c:f>'[Номограми Запоріжжя_2 14.08.13.xls]Номограми Рд'!$D$6,'[Номограми Запоріжжя_2 14.08.13.xls]Номограми Рд'!$D$33</c:f>
              <c:numCache>
                <c:formatCode>0.00</c:formatCode>
                <c:ptCount val="2"/>
                <c:pt idx="0" formatCode="0">
                  <c:v>0</c:v>
                </c:pt>
                <c:pt idx="1">
                  <c:v>0.6903875073678829</c:v>
                </c:pt>
              </c:numCache>
            </c:numRef>
          </c:xVal>
          <c:yVal>
            <c:numRef>
              <c:f>'[Номограми Запоріжжя_2 14.08.13.xls]Номограми Рд'!$C$33,'[Номограми Запоріжжя_2 14.08.13.xls]Номограми Рд'!$C$33</c:f>
              <c:numCache>
                <c:formatCode>General</c:formatCode>
                <c:ptCount val="2"/>
                <c:pt idx="0">
                  <c:v>2.7</c:v>
                </c:pt>
                <c:pt idx="1">
                  <c:v>2.7</c:v>
                </c:pt>
              </c:numCache>
            </c:numRef>
          </c:yVal>
          <c:smooth val="1"/>
        </c:ser>
        <c:ser>
          <c:idx val="27"/>
          <c:order val="2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Рд'!$D$34</c:f>
              <c:numCache>
                <c:formatCode>0.00</c:formatCode>
                <c:ptCount val="2"/>
                <c:pt idx="0" formatCode="0">
                  <c:v>0</c:v>
                </c:pt>
                <c:pt idx="1">
                  <c:v>1.2081781378937921</c:v>
                </c:pt>
              </c:numCache>
            </c:numRef>
          </c:xVal>
          <c:yVal>
            <c:numRef>
              <c:f>'[Номограми Запоріжжя_2 14.08.13.xls]Номограми Рд'!$C$34,'[Номограми Запоріжжя_2 14.08.13.xls]Номограми Рд'!$C$34</c:f>
              <c:numCache>
                <c:formatCode>General</c:formatCode>
                <c:ptCount val="2"/>
                <c:pt idx="0">
                  <c:v>2.8</c:v>
                </c:pt>
                <c:pt idx="1">
                  <c:v>2.8</c:v>
                </c:pt>
              </c:numCache>
            </c:numRef>
          </c:yVal>
          <c:smooth val="1"/>
        </c:ser>
        <c:ser>
          <c:idx val="28"/>
          <c:order val="2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Рд'!$D$35</c:f>
              <c:numCache>
                <c:formatCode>0.00</c:formatCode>
                <c:ptCount val="2"/>
                <c:pt idx="0" formatCode="0">
                  <c:v>0</c:v>
                </c:pt>
                <c:pt idx="1">
                  <c:v>1.2081781378937921</c:v>
                </c:pt>
              </c:numCache>
            </c:numRef>
          </c:xVal>
          <c:yVal>
            <c:numRef>
              <c:f>'[Номограми Запоріжжя_2 14.08.13.xls]Номограми Рд'!$C$35,'[Номограми Запоріжжя_2 14.08.13.xls]Номограми Рд'!$C$35</c:f>
              <c:numCache>
                <c:formatCode>General</c:formatCode>
                <c:ptCount val="2"/>
                <c:pt idx="0">
                  <c:v>2.9</c:v>
                </c:pt>
                <c:pt idx="1">
                  <c:v>2.9</c:v>
                </c:pt>
              </c:numCache>
            </c:numRef>
          </c:yVal>
          <c:smooth val="1"/>
        </c:ser>
        <c:ser>
          <c:idx val="29"/>
          <c:order val="2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Рд'!$D$36</c:f>
              <c:numCache>
                <c:formatCode>0.00</c:formatCode>
                <c:ptCount val="2"/>
                <c:pt idx="0" formatCode="0">
                  <c:v>0</c:v>
                </c:pt>
                <c:pt idx="1">
                  <c:v>1.0355812610518207</c:v>
                </c:pt>
              </c:numCache>
            </c:numRef>
          </c:xVal>
          <c:yVal>
            <c:numRef>
              <c:f>'[Номограми Запоріжжя_2 14.08.13.xls]Номограми Рд'!$C$36,'[Номограми Запоріжжя_2 14.08.13.xls]Номограми Рд'!$C$36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yVal>
          <c:smooth val="1"/>
        </c:ser>
        <c:ser>
          <c:idx val="30"/>
          <c:order val="3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Рд'!$D$37</c:f>
              <c:numCache>
                <c:formatCode>0.00</c:formatCode>
                <c:ptCount val="2"/>
                <c:pt idx="0" formatCode="0">
                  <c:v>0</c:v>
                </c:pt>
                <c:pt idx="1">
                  <c:v>1.0355812610518207</c:v>
                </c:pt>
              </c:numCache>
            </c:numRef>
          </c:xVal>
          <c:yVal>
            <c:numRef>
              <c:f>'[Номограми Запоріжжя_2 14.08.13.xls]Номограми Рд'!$C$37,'[Номограми Запоріжжя_2 14.08.13.xls]Номограми Рд'!$C$37</c:f>
              <c:numCache>
                <c:formatCode>General</c:formatCode>
                <c:ptCount val="2"/>
                <c:pt idx="0">
                  <c:v>3.1</c:v>
                </c:pt>
                <c:pt idx="1">
                  <c:v>3.1</c:v>
                </c:pt>
              </c:numCache>
            </c:numRef>
          </c:yVal>
          <c:smooth val="1"/>
        </c:ser>
        <c:ser>
          <c:idx val="31"/>
          <c:order val="3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Рд'!$D$38</c:f>
              <c:numCache>
                <c:formatCode>0.00</c:formatCode>
                <c:ptCount val="2"/>
                <c:pt idx="0" formatCode="0">
                  <c:v>0</c:v>
                </c:pt>
                <c:pt idx="1">
                  <c:v>1.3350961073063459</c:v>
                </c:pt>
              </c:numCache>
            </c:numRef>
          </c:xVal>
          <c:yVal>
            <c:numRef>
              <c:f>'[Номограми Запоріжжя_2 14.08.13.xls]Номограми Рд'!$C$38,'[Номограми Запоріжжя_2 14.08.13.xls]Номограми Рд'!$C$38</c:f>
              <c:numCache>
                <c:formatCode>General</c:formatCode>
                <c:ptCount val="2"/>
                <c:pt idx="0">
                  <c:v>3.2</c:v>
                </c:pt>
                <c:pt idx="1">
                  <c:v>3.2</c:v>
                </c:pt>
              </c:numCache>
            </c:numRef>
          </c:yVal>
          <c:smooth val="1"/>
        </c:ser>
        <c:ser>
          <c:idx val="32"/>
          <c:order val="3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Рд'!$D$39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Рд'!$C$39,'[Номограми Запоріжжя_2 14.08.13.xls]Номограми Рд'!$C$39</c:f>
              <c:numCache>
                <c:formatCode>General</c:formatCode>
                <c:ptCount val="2"/>
                <c:pt idx="0">
                  <c:v>3.3</c:v>
                </c:pt>
                <c:pt idx="1">
                  <c:v>3.3</c:v>
                </c:pt>
              </c:numCache>
            </c:numRef>
          </c:yVal>
          <c:smooth val="1"/>
        </c:ser>
        <c:ser>
          <c:idx val="33"/>
          <c:order val="3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Рд'!$D$40</c:f>
              <c:numCache>
                <c:formatCode>0.00</c:formatCode>
                <c:ptCount val="2"/>
                <c:pt idx="0" formatCode="0">
                  <c:v>0</c:v>
                </c:pt>
                <c:pt idx="1">
                  <c:v>0.50066104023988278</c:v>
                </c:pt>
              </c:numCache>
            </c:numRef>
          </c:xVal>
          <c:yVal>
            <c:numRef>
              <c:f>'[Номограми Запоріжжя_2 14.08.13.xls]Номограми Рд'!$C$40,'[Номограми Запоріжжя_2 14.08.13.xls]Номограми Рд'!$C$40</c:f>
              <c:numCache>
                <c:formatCode>General</c:formatCode>
                <c:ptCount val="2"/>
                <c:pt idx="0">
                  <c:v>3.4</c:v>
                </c:pt>
                <c:pt idx="1">
                  <c:v>3.4</c:v>
                </c:pt>
              </c:numCache>
            </c:numRef>
          </c:yVal>
          <c:smooth val="1"/>
        </c:ser>
        <c:ser>
          <c:idx val="34"/>
          <c:order val="3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Рд'!$D$41</c:f>
              <c:numCache>
                <c:formatCode>0.00</c:formatCode>
                <c:ptCount val="2"/>
                <c:pt idx="0" formatCode="0">
                  <c:v>0</c:v>
                </c:pt>
                <c:pt idx="1">
                  <c:v>0.50066104023988278</c:v>
                </c:pt>
              </c:numCache>
            </c:numRef>
          </c:xVal>
          <c:yVal>
            <c:numRef>
              <c:f>'[Номограми Запоріжжя_2 14.08.13.xls]Номограми Рд'!$C$41,'[Номограми Запоріжжя_2 14.08.13.xls]Номограми Рд'!$C$41</c:f>
              <c:numCache>
                <c:formatCode>General</c:formatCode>
                <c:ptCount val="2"/>
                <c:pt idx="0">
                  <c:v>3.5</c:v>
                </c:pt>
                <c:pt idx="1">
                  <c:v>3.5</c:v>
                </c:pt>
              </c:numCache>
            </c:numRef>
          </c:yVal>
          <c:smooth val="1"/>
        </c:ser>
        <c:ser>
          <c:idx val="35"/>
          <c:order val="3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Рд'!$D$42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Рд'!$C$42,'[Номограми Запоріжжя_2 14.08.13.xls]Номограми Рд'!$C$42</c:f>
              <c:numCache>
                <c:formatCode>General</c:formatCode>
                <c:ptCount val="2"/>
                <c:pt idx="0">
                  <c:v>3.6</c:v>
                </c:pt>
                <c:pt idx="1">
                  <c:v>3.6</c:v>
                </c:pt>
              </c:numCache>
            </c:numRef>
          </c:yVal>
          <c:smooth val="1"/>
        </c:ser>
        <c:ser>
          <c:idx val="36"/>
          <c:order val="3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Рд'!$D$43</c:f>
              <c:numCache>
                <c:formatCode>0.00</c:formatCode>
                <c:ptCount val="2"/>
                <c:pt idx="0" formatCode="0">
                  <c:v>0</c:v>
                </c:pt>
                <c:pt idx="1">
                  <c:v>0.71889790393419029</c:v>
                </c:pt>
              </c:numCache>
            </c:numRef>
          </c:xVal>
          <c:yVal>
            <c:numRef>
              <c:f>'[Номограми Запоріжжя_2 14.08.13.xls]Номограми Рд'!$C$43,'[Номограми Запоріжжя_2 14.08.13.xls]Номограми Рд'!$C$43</c:f>
              <c:numCache>
                <c:formatCode>General</c:formatCode>
                <c:ptCount val="2"/>
                <c:pt idx="0">
                  <c:v>3.7</c:v>
                </c:pt>
                <c:pt idx="1">
                  <c:v>3.7</c:v>
                </c:pt>
              </c:numCache>
            </c:numRef>
          </c:yVal>
          <c:smooth val="1"/>
        </c:ser>
        <c:ser>
          <c:idx val="37"/>
          <c:order val="3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Рд'!$D$44</c:f>
              <c:numCache>
                <c:formatCode>0.00</c:formatCode>
                <c:ptCount val="2"/>
                <c:pt idx="0" formatCode="0">
                  <c:v>0</c:v>
                </c:pt>
                <c:pt idx="1">
                  <c:v>0.83443506706646642</c:v>
                </c:pt>
              </c:numCache>
            </c:numRef>
          </c:xVal>
          <c:yVal>
            <c:numRef>
              <c:f>'[Номограми Запоріжжя_2 14.08.13.xls]Номограми Рд'!$C$44,'[Номограми Запоріжжя_2 14.08.13.xls]Номограми Рд'!$C$44</c:f>
              <c:numCache>
                <c:formatCode>General</c:formatCode>
                <c:ptCount val="2"/>
                <c:pt idx="0">
                  <c:v>3.8</c:v>
                </c:pt>
                <c:pt idx="1">
                  <c:v>3.8</c:v>
                </c:pt>
              </c:numCache>
            </c:numRef>
          </c:yVal>
          <c:smooth val="1"/>
        </c:ser>
        <c:ser>
          <c:idx val="38"/>
          <c:order val="3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Рд'!$D$45</c:f>
              <c:numCache>
                <c:formatCode>0.00</c:formatCode>
                <c:ptCount val="2"/>
                <c:pt idx="0" formatCode="0">
                  <c:v>0</c:v>
                </c:pt>
                <c:pt idx="1">
                  <c:v>1.6688701341329379</c:v>
                </c:pt>
              </c:numCache>
            </c:numRef>
          </c:xVal>
          <c:yVal>
            <c:numRef>
              <c:f>'[Номограми Запоріжжя_2 14.08.13.xls]Номограми Рд'!$C$45,'[Номограми Запоріжжя_2 14.08.13.xls]Номограми Рд'!$C$45</c:f>
              <c:numCache>
                <c:formatCode>General</c:formatCode>
                <c:ptCount val="2"/>
                <c:pt idx="0">
                  <c:v>3.9</c:v>
                </c:pt>
                <c:pt idx="1">
                  <c:v>3.9</c:v>
                </c:pt>
              </c:numCache>
            </c:numRef>
          </c:yVal>
          <c:smooth val="1"/>
        </c:ser>
        <c:ser>
          <c:idx val="39"/>
          <c:order val="39"/>
          <c:spPr>
            <a:ln w="12700">
              <a:solidFill>
                <a:srgbClr val="800000"/>
              </a:solidFill>
              <a:prstDash val="solid"/>
            </a:ln>
          </c:spPr>
          <c:marker>
            <c:symbol val="none"/>
          </c:marker>
          <c:dPt>
            <c:idx val="1"/>
            <c:spPr>
              <a:ln w="12700">
                <a:solidFill>
                  <a:srgbClr val="000000"/>
                </a:solidFill>
                <a:prstDash val="solid"/>
              </a:ln>
            </c:spPr>
          </c:dPt>
          <c:xVal>
            <c:numRef>
              <c:f>'[Номограми Запоріжжя_2 14.08.13.xls]Номограми Рд'!$D$6,'[Номограми Запоріжжя_2 14.08.13.xls]Номограми Рд'!$D$46</c:f>
              <c:numCache>
                <c:formatCode>0.00</c:formatCode>
                <c:ptCount val="2"/>
                <c:pt idx="0" formatCode="0">
                  <c:v>0</c:v>
                </c:pt>
                <c:pt idx="1">
                  <c:v>2.2657572473283438</c:v>
                </c:pt>
              </c:numCache>
            </c:numRef>
          </c:xVal>
          <c:yVal>
            <c:numRef>
              <c:f>'[Номограми Запоріжжя_2 14.08.13.xls]Номограми Рд'!$C$46,'[Номограми Запоріжжя_2 14.08.13.xls]Номограми Рд'!$C$46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yVal>
          <c:smooth val="1"/>
        </c:ser>
        <c:ser>
          <c:idx val="40"/>
          <c:order val="4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Рд'!$D$47</c:f>
              <c:numCache>
                <c:formatCode>0.00</c:formatCode>
                <c:ptCount val="2"/>
                <c:pt idx="0" formatCode="0">
                  <c:v>0</c:v>
                </c:pt>
                <c:pt idx="1">
                  <c:v>3.5480264587284212</c:v>
                </c:pt>
              </c:numCache>
            </c:numRef>
          </c:xVal>
          <c:yVal>
            <c:numRef>
              <c:f>'[Номограми Запоріжжя_2 14.08.13.xls]Номограми Рд'!$C$47,'[Номограми Запоріжжя_2 14.08.13.xls]Номограми Рд'!$C$47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4.0999999999999996</c:v>
                </c:pt>
              </c:numCache>
            </c:numRef>
          </c:yVal>
          <c:smooth val="1"/>
        </c:ser>
        <c:ser>
          <c:idx val="41"/>
          <c:order val="4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Рд'!$D$48</c:f>
              <c:numCache>
                <c:formatCode>0.00</c:formatCode>
                <c:ptCount val="2"/>
                <c:pt idx="0" formatCode="0">
                  <c:v>0</c:v>
                </c:pt>
                <c:pt idx="1">
                  <c:v>3.5480264587284212</c:v>
                </c:pt>
              </c:numCache>
            </c:numRef>
          </c:xVal>
          <c:yVal>
            <c:numRef>
              <c:f>'[Номограми Запоріжжя_2 14.08.13.xls]Номограми Рд'!$C$48,'[Номограми Запоріжжя_2 14.08.13.xls]Номограми Рд'!$C$48</c:f>
              <c:numCache>
                <c:formatCode>General</c:formatCode>
                <c:ptCount val="2"/>
                <c:pt idx="0">
                  <c:v>4.2</c:v>
                </c:pt>
                <c:pt idx="1">
                  <c:v>4.2</c:v>
                </c:pt>
              </c:numCache>
            </c:numRef>
          </c:yVal>
          <c:smooth val="1"/>
        </c:ser>
        <c:ser>
          <c:idx val="42"/>
          <c:order val="4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Рд'!$D$49</c:f>
              <c:numCache>
                <c:formatCode>0.00</c:formatCode>
                <c:ptCount val="2"/>
                <c:pt idx="0" formatCode="0">
                  <c:v>0</c:v>
                </c:pt>
                <c:pt idx="1">
                  <c:v>3.5480264587284212</c:v>
                </c:pt>
              </c:numCache>
            </c:numRef>
          </c:xVal>
          <c:yVal>
            <c:numRef>
              <c:f>'[Номограми Запоріжжя_2 14.08.13.xls]Номограми Рд'!$C$49,'[Номограми Запоріжжя_2 14.08.13.xls]Номограми Рд'!$C$49</c:f>
              <c:numCache>
                <c:formatCode>General</c:formatCode>
                <c:ptCount val="2"/>
                <c:pt idx="0">
                  <c:v>4.3</c:v>
                </c:pt>
                <c:pt idx="1">
                  <c:v>4.3</c:v>
                </c:pt>
              </c:numCache>
            </c:numRef>
          </c:yVal>
          <c:smooth val="1"/>
        </c:ser>
        <c:ser>
          <c:idx val="43"/>
          <c:order val="4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Рд'!$D$50</c:f>
              <c:numCache>
                <c:formatCode>0.00</c:formatCode>
                <c:ptCount val="2"/>
                <c:pt idx="0" formatCode="0">
                  <c:v>0</c:v>
                </c:pt>
                <c:pt idx="1">
                  <c:v>3.5480264587284212</c:v>
                </c:pt>
              </c:numCache>
            </c:numRef>
          </c:xVal>
          <c:yVal>
            <c:numRef>
              <c:f>'[Номограми Запоріжжя_2 14.08.13.xls]Номограми Рд'!$C$50,'[Номограми Запоріжжя_2 14.08.13.xls]Номограми Рд'!$C$50</c:f>
              <c:numCache>
                <c:formatCode>General</c:formatCode>
                <c:ptCount val="2"/>
                <c:pt idx="0">
                  <c:v>4.4000000000000004</c:v>
                </c:pt>
                <c:pt idx="1">
                  <c:v>4.4000000000000004</c:v>
                </c:pt>
              </c:numCache>
            </c:numRef>
          </c:yVal>
          <c:smooth val="1"/>
        </c:ser>
        <c:ser>
          <c:idx val="44"/>
          <c:order val="4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Рд'!$D$51</c:f>
              <c:numCache>
                <c:formatCode>0.00</c:formatCode>
                <c:ptCount val="2"/>
                <c:pt idx="0" formatCode="0">
                  <c:v>0</c:v>
                </c:pt>
                <c:pt idx="1">
                  <c:v>3.9915297660694802</c:v>
                </c:pt>
              </c:numCache>
            </c:numRef>
          </c:xVal>
          <c:yVal>
            <c:numRef>
              <c:f>'[Номограми Запоріжжя_2 14.08.13.xls]Номограми Рд'!$C$51,'[Номограми Запоріжжя_2 14.08.13.xls]Номограми Рд'!$C$51</c:f>
              <c:numCache>
                <c:formatCode>General</c:formatCode>
                <c:ptCount val="2"/>
                <c:pt idx="0">
                  <c:v>4.5</c:v>
                </c:pt>
                <c:pt idx="1">
                  <c:v>4.5</c:v>
                </c:pt>
              </c:numCache>
            </c:numRef>
          </c:yVal>
          <c:smooth val="1"/>
        </c:ser>
        <c:ser>
          <c:idx val="45"/>
          <c:order val="4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Рд'!$D$52</c:f>
              <c:numCache>
                <c:formatCode>0.00</c:formatCode>
                <c:ptCount val="2"/>
                <c:pt idx="0" formatCode="0">
                  <c:v>0</c:v>
                </c:pt>
                <c:pt idx="1">
                  <c:v>3.5480264587284212</c:v>
                </c:pt>
              </c:numCache>
            </c:numRef>
          </c:xVal>
          <c:yVal>
            <c:numRef>
              <c:f>'[Номограми Запоріжжя_2 14.08.13.xls]Номограми Рд'!$C$52,'[Номограми Запоріжжя_2 14.08.13.xls]Номограми Рд'!$C$52</c:f>
              <c:numCache>
                <c:formatCode>General</c:formatCode>
                <c:ptCount val="2"/>
                <c:pt idx="0">
                  <c:v>4.5999999999999996</c:v>
                </c:pt>
                <c:pt idx="1">
                  <c:v>4.5999999999999996</c:v>
                </c:pt>
              </c:numCache>
            </c:numRef>
          </c:yVal>
          <c:smooth val="1"/>
        </c:ser>
        <c:ser>
          <c:idx val="46"/>
          <c:order val="4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Рд'!$D$53</c:f>
              <c:numCache>
                <c:formatCode>0.00</c:formatCode>
                <c:ptCount val="2"/>
                <c:pt idx="0" formatCode="0">
                  <c:v>0</c:v>
                </c:pt>
                <c:pt idx="1">
                  <c:v>3.9915297660694802</c:v>
                </c:pt>
              </c:numCache>
            </c:numRef>
          </c:xVal>
          <c:yVal>
            <c:numRef>
              <c:f>'[Номограми Запоріжжя_2 14.08.13.xls]Номограми Рд'!$C$53,'[Номограми Запоріжжя_2 14.08.13.xls]Номограми Рд'!$C$53</c:f>
              <c:numCache>
                <c:formatCode>General</c:formatCode>
                <c:ptCount val="2"/>
                <c:pt idx="0">
                  <c:v>4.7</c:v>
                </c:pt>
                <c:pt idx="1">
                  <c:v>4.7</c:v>
                </c:pt>
              </c:numCache>
            </c:numRef>
          </c:yVal>
          <c:smooth val="1"/>
        </c:ser>
        <c:ser>
          <c:idx val="47"/>
          <c:order val="4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Рд'!$D$54</c:f>
              <c:numCache>
                <c:formatCode>0.00</c:formatCode>
                <c:ptCount val="2"/>
                <c:pt idx="0" formatCode="0">
                  <c:v>0</c:v>
                </c:pt>
                <c:pt idx="1">
                  <c:v>3.880702392134797</c:v>
                </c:pt>
              </c:numCache>
            </c:numRef>
          </c:xVal>
          <c:yVal>
            <c:numRef>
              <c:f>'[Номограми Запоріжжя_2 14.08.13.xls]Номограми Рд'!$C$54,'[Номограми Запоріжжя_2 14.08.13.xls]Номограми Рд'!$C$54</c:f>
              <c:numCache>
                <c:formatCode>General</c:formatCode>
                <c:ptCount val="2"/>
                <c:pt idx="0">
                  <c:v>4.8</c:v>
                </c:pt>
                <c:pt idx="1">
                  <c:v>4.8</c:v>
                </c:pt>
              </c:numCache>
            </c:numRef>
          </c:yVal>
          <c:smooth val="1"/>
        </c:ser>
        <c:ser>
          <c:idx val="48"/>
          <c:order val="4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Рд'!$D$55</c:f>
              <c:numCache>
                <c:formatCode>0.00</c:formatCode>
                <c:ptCount val="2"/>
                <c:pt idx="0" formatCode="0">
                  <c:v>0</c:v>
                </c:pt>
                <c:pt idx="1">
                  <c:v>4.3118915468164136</c:v>
                </c:pt>
              </c:numCache>
            </c:numRef>
          </c:xVal>
          <c:yVal>
            <c:numRef>
              <c:f>'[Номограми Запоріжжя_2 14.08.13.xls]Номограми Рд'!$C$55,'[Номограми Запоріжжя_2 14.08.13.xls]Номограми Рд'!$C$55</c:f>
              <c:numCache>
                <c:formatCode>General</c:formatCode>
                <c:ptCount val="2"/>
                <c:pt idx="0">
                  <c:v>4.9000000000000004</c:v>
                </c:pt>
                <c:pt idx="1">
                  <c:v>4.9000000000000004</c:v>
                </c:pt>
              </c:numCache>
            </c:numRef>
          </c:yVal>
          <c:smooth val="1"/>
        </c:ser>
        <c:ser>
          <c:idx val="49"/>
          <c:order val="4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Рд'!$D$56</c:f>
              <c:numCache>
                <c:formatCode>0.00</c:formatCode>
                <c:ptCount val="2"/>
                <c:pt idx="0" formatCode="0">
                  <c:v>0</c:v>
                </c:pt>
                <c:pt idx="1">
                  <c:v>4.3118915468164136</c:v>
                </c:pt>
              </c:numCache>
            </c:numRef>
          </c:xVal>
          <c:yVal>
            <c:numRef>
              <c:f>'[Номограми Запоріжжя_2 14.08.13.xls]Номограми Рд'!$C$56,'[Номограми Запоріжжя_2 14.08.13.xls]Номограми Рд'!$C$56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yVal>
          <c:smooth val="1"/>
        </c:ser>
        <c:ser>
          <c:idx val="50"/>
          <c:order val="5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Рд'!$D$57</c:f>
              <c:numCache>
                <c:formatCode>0.00</c:formatCode>
                <c:ptCount val="2"/>
                <c:pt idx="0" formatCode="0">
                  <c:v>0</c:v>
                </c:pt>
                <c:pt idx="1">
                  <c:v>4.3118915468164136</c:v>
                </c:pt>
              </c:numCache>
            </c:numRef>
          </c:xVal>
          <c:yVal>
            <c:numRef>
              <c:f>'[Номограми Запоріжжя_2 14.08.13.xls]Номограми Рд'!$C$57,'[Номограми Запоріжжя_2 14.08.13.xls]Номограми Рд'!$C$57</c:f>
              <c:numCache>
                <c:formatCode>General</c:formatCode>
                <c:ptCount val="2"/>
                <c:pt idx="0">
                  <c:v>5.0999999999999996</c:v>
                </c:pt>
                <c:pt idx="1">
                  <c:v>5.0999999999999996</c:v>
                </c:pt>
              </c:numCache>
            </c:numRef>
          </c:yVal>
          <c:smooth val="1"/>
        </c:ser>
        <c:ser>
          <c:idx val="51"/>
          <c:order val="5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Рд'!$D$58</c:f>
              <c:numCache>
                <c:formatCode>0.00</c:formatCode>
                <c:ptCount val="2"/>
                <c:pt idx="0" formatCode="0">
                  <c:v>0</c:v>
                </c:pt>
                <c:pt idx="1">
                  <c:v>4.3118915468164136</c:v>
                </c:pt>
              </c:numCache>
            </c:numRef>
          </c:xVal>
          <c:yVal>
            <c:numRef>
              <c:f>'[Номограми Запоріжжя_2 14.08.13.xls]Номограми Рд'!$C$58,'[Номограми Запоріжжя_2 14.08.13.xls]Номограми Рд'!$C$58</c:f>
              <c:numCache>
                <c:formatCode>General</c:formatCode>
                <c:ptCount val="2"/>
                <c:pt idx="0">
                  <c:v>5.2</c:v>
                </c:pt>
                <c:pt idx="1">
                  <c:v>5.2</c:v>
                </c:pt>
              </c:numCache>
            </c:numRef>
          </c:yVal>
          <c:smooth val="1"/>
        </c:ser>
        <c:ser>
          <c:idx val="52"/>
          <c:order val="5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Рд'!$D$59</c:f>
              <c:numCache>
                <c:formatCode>0.00</c:formatCode>
                <c:ptCount val="2"/>
                <c:pt idx="0" formatCode="0">
                  <c:v>0</c:v>
                </c:pt>
                <c:pt idx="1">
                  <c:v>5.1742698561797305</c:v>
                </c:pt>
              </c:numCache>
            </c:numRef>
          </c:xVal>
          <c:yVal>
            <c:numRef>
              <c:f>'[Номограми Запоріжжя_2 14.08.13.xls]Номограми Рд'!$C$59,'[Номограми Запоріжжя_2 14.08.13.xls]Номограми Рд'!$C$59</c:f>
              <c:numCache>
                <c:formatCode>General</c:formatCode>
                <c:ptCount val="2"/>
                <c:pt idx="0">
                  <c:v>5.3</c:v>
                </c:pt>
                <c:pt idx="1">
                  <c:v>5.3</c:v>
                </c:pt>
              </c:numCache>
            </c:numRef>
          </c:yVal>
          <c:smooth val="1"/>
        </c:ser>
        <c:ser>
          <c:idx val="53"/>
          <c:order val="5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Рд'!$D$60</c:f>
              <c:numCache>
                <c:formatCode>0.00</c:formatCode>
                <c:ptCount val="2"/>
                <c:pt idx="0" formatCode="0">
                  <c:v>0</c:v>
                </c:pt>
                <c:pt idx="1">
                  <c:v>5.1742698561797305</c:v>
                </c:pt>
              </c:numCache>
            </c:numRef>
          </c:xVal>
          <c:yVal>
            <c:numRef>
              <c:f>'[Номограми Запоріжжя_2 14.08.13.xls]Номограми Рд'!$C$60,'[Номограми Запоріжжя_2 14.08.13.xls]Номограми Рд'!$C$60</c:f>
              <c:numCache>
                <c:formatCode>General</c:formatCode>
                <c:ptCount val="2"/>
                <c:pt idx="0">
                  <c:v>5.4</c:v>
                </c:pt>
                <c:pt idx="1">
                  <c:v>5.4</c:v>
                </c:pt>
              </c:numCache>
            </c:numRef>
          </c:yVal>
          <c:smooth val="1"/>
        </c:ser>
        <c:ser>
          <c:idx val="54"/>
          <c:order val="5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Рд'!$D$61</c:f>
              <c:numCache>
                <c:formatCode>0.00</c:formatCode>
                <c:ptCount val="2"/>
                <c:pt idx="0" formatCode="0">
                  <c:v>0</c:v>
                </c:pt>
                <c:pt idx="1">
                  <c:v>6.0366481655430668</c:v>
                </c:pt>
              </c:numCache>
            </c:numRef>
          </c:xVal>
          <c:yVal>
            <c:numRef>
              <c:f>'[Номограми Запоріжжя_2 14.08.13.xls]Номограми Рд'!$C$61,'[Номограми Запоріжжя_2 14.08.13.xls]Номограми Рд'!$C$61</c:f>
              <c:numCache>
                <c:formatCode>General</c:formatCode>
                <c:ptCount val="2"/>
                <c:pt idx="0">
                  <c:v>5.5</c:v>
                </c:pt>
                <c:pt idx="1">
                  <c:v>5.5</c:v>
                </c:pt>
              </c:numCache>
            </c:numRef>
          </c:yVal>
          <c:smooth val="1"/>
        </c:ser>
        <c:ser>
          <c:idx val="55"/>
          <c:order val="5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Рд'!$D$62</c:f>
              <c:numCache>
                <c:formatCode>0.00</c:formatCode>
                <c:ptCount val="2"/>
                <c:pt idx="0" formatCode="0">
                  <c:v>0</c:v>
                </c:pt>
                <c:pt idx="1">
                  <c:v>6.4748174382530621</c:v>
                </c:pt>
              </c:numCache>
            </c:numRef>
          </c:xVal>
          <c:yVal>
            <c:numRef>
              <c:f>'[Номограми Запоріжжя_2 14.08.13.xls]Номограми Рд'!$C$62,'[Номограми Запоріжжя_2 14.08.13.xls]Номограми Рд'!$C$62</c:f>
              <c:numCache>
                <c:formatCode>General</c:formatCode>
                <c:ptCount val="2"/>
                <c:pt idx="0">
                  <c:v>5.6</c:v>
                </c:pt>
                <c:pt idx="1">
                  <c:v>5.6</c:v>
                </c:pt>
              </c:numCache>
            </c:numRef>
          </c:yVal>
          <c:smooth val="1"/>
        </c:ser>
        <c:ser>
          <c:idx val="56"/>
          <c:order val="5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Рд'!$D$63</c:f>
              <c:numCache>
                <c:formatCode>0.00</c:formatCode>
                <c:ptCount val="2"/>
                <c:pt idx="0" formatCode="0">
                  <c:v>0</c:v>
                </c:pt>
                <c:pt idx="1">
                  <c:v>6.4748174382530621</c:v>
                </c:pt>
              </c:numCache>
            </c:numRef>
          </c:xVal>
          <c:yVal>
            <c:numRef>
              <c:f>'[Номограми Запоріжжя_2 14.08.13.xls]Номограми Рд'!$C$63,'[Номограми Запоріжжя_2 14.08.13.xls]Номограми Рд'!$C$63</c:f>
              <c:numCache>
                <c:formatCode>General</c:formatCode>
                <c:ptCount val="2"/>
                <c:pt idx="0">
                  <c:v>5.7</c:v>
                </c:pt>
                <c:pt idx="1">
                  <c:v>5.7</c:v>
                </c:pt>
              </c:numCache>
            </c:numRef>
          </c:yVal>
          <c:smooth val="1"/>
        </c:ser>
        <c:ser>
          <c:idx val="57"/>
          <c:order val="5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Рд'!$D$64</c:f>
              <c:numCache>
                <c:formatCode>0.00</c:formatCode>
                <c:ptCount val="2"/>
                <c:pt idx="0" formatCode="0">
                  <c:v>0</c:v>
                </c:pt>
                <c:pt idx="1">
                  <c:v>6.4748174382530621</c:v>
                </c:pt>
              </c:numCache>
            </c:numRef>
          </c:xVal>
          <c:yVal>
            <c:numRef>
              <c:f>'[Номограми Запоріжжя_2 14.08.13.xls]Номограми Рд'!$C$64,'[Номограми Запоріжжя_2 14.08.13.xls]Номограми Рд'!$C$64</c:f>
              <c:numCache>
                <c:formatCode>General</c:formatCode>
                <c:ptCount val="2"/>
                <c:pt idx="0">
                  <c:v>5.8</c:v>
                </c:pt>
                <c:pt idx="1">
                  <c:v>5.8</c:v>
                </c:pt>
              </c:numCache>
            </c:numRef>
          </c:yVal>
          <c:smooth val="1"/>
        </c:ser>
        <c:ser>
          <c:idx val="58"/>
          <c:order val="5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Рд'!$D$65</c:f>
              <c:numCache>
                <c:formatCode>0.00</c:formatCode>
                <c:ptCount val="2"/>
                <c:pt idx="0" formatCode="0">
                  <c:v>0</c:v>
                </c:pt>
                <c:pt idx="1">
                  <c:v>6.4748174382530621</c:v>
                </c:pt>
              </c:numCache>
            </c:numRef>
          </c:xVal>
          <c:yVal>
            <c:numRef>
              <c:f>'[Номограми Запоріжжя_2 14.08.13.xls]Номограми Рд'!$C$65,'[Номограми Запоріжжя_2 14.08.13.xls]Номограми Рд'!$C$65</c:f>
              <c:numCache>
                <c:formatCode>General</c:formatCode>
                <c:ptCount val="2"/>
                <c:pt idx="0">
                  <c:v>5.9</c:v>
                </c:pt>
                <c:pt idx="1">
                  <c:v>5.9</c:v>
                </c:pt>
              </c:numCache>
            </c:numRef>
          </c:yVal>
          <c:smooth val="1"/>
        </c:ser>
        <c:ser>
          <c:idx val="59"/>
          <c:order val="5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Рд'!$D$66</c:f>
              <c:numCache>
                <c:formatCode>0.00</c:formatCode>
                <c:ptCount val="2"/>
                <c:pt idx="0" formatCode="0">
                  <c:v>0</c:v>
                </c:pt>
                <c:pt idx="1">
                  <c:v>5.3956811985442181</c:v>
                </c:pt>
              </c:numCache>
            </c:numRef>
          </c:xVal>
          <c:yVal>
            <c:numRef>
              <c:f>'[Номограми Запоріжжя_2 14.08.13.xls]Номограми Рд'!$C$66,'[Номограми Запоріжжя_2 14.08.13.xls]Номограми Рд'!$C$66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yVal>
          <c:smooth val="1"/>
        </c:ser>
        <c:ser>
          <c:idx val="60"/>
          <c:order val="6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Рд'!$D$67</c:f>
              <c:numCache>
                <c:formatCode>0.00</c:formatCode>
                <c:ptCount val="2"/>
                <c:pt idx="0" formatCode="0">
                  <c:v>0</c:v>
                </c:pt>
                <c:pt idx="1">
                  <c:v>5.3956811985442181</c:v>
                </c:pt>
              </c:numCache>
            </c:numRef>
          </c:xVal>
          <c:yVal>
            <c:numRef>
              <c:f>'[Номограми Запоріжжя_2 14.08.13.xls]Номограми Рд'!$C$67,'[Номограми Запоріжжя_2 14.08.13.xls]Номограми Рд'!$C$67</c:f>
              <c:numCache>
                <c:formatCode>General</c:formatCode>
                <c:ptCount val="2"/>
                <c:pt idx="0">
                  <c:v>6.1</c:v>
                </c:pt>
                <c:pt idx="1">
                  <c:v>6.1</c:v>
                </c:pt>
              </c:numCache>
            </c:numRef>
          </c:yVal>
          <c:smooth val="1"/>
        </c:ser>
        <c:ser>
          <c:idx val="61"/>
          <c:order val="6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Рд'!$D$68</c:f>
              <c:numCache>
                <c:formatCode>0.00</c:formatCode>
                <c:ptCount val="2"/>
                <c:pt idx="0" formatCode="0">
                  <c:v>0</c:v>
                </c:pt>
                <c:pt idx="1">
                  <c:v>6.4748174382530621</c:v>
                </c:pt>
              </c:numCache>
            </c:numRef>
          </c:xVal>
          <c:yVal>
            <c:numRef>
              <c:f>'[Номограми Запоріжжя_2 14.08.13.xls]Номограми Рд'!$C$68,'[Номограми Запоріжжя_2 14.08.13.xls]Номограми Рд'!$C$68</c:f>
              <c:numCache>
                <c:formatCode>General</c:formatCode>
                <c:ptCount val="2"/>
                <c:pt idx="0">
                  <c:v>6.2</c:v>
                </c:pt>
                <c:pt idx="1">
                  <c:v>6.2</c:v>
                </c:pt>
              </c:numCache>
            </c:numRef>
          </c:yVal>
          <c:smooth val="1"/>
        </c:ser>
        <c:ser>
          <c:idx val="62"/>
          <c:order val="6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Рд'!$D$69</c:f>
              <c:numCache>
                <c:formatCode>0.00</c:formatCode>
                <c:ptCount val="2"/>
                <c:pt idx="0" formatCode="0">
                  <c:v>0</c:v>
                </c:pt>
                <c:pt idx="1">
                  <c:v>7.5539536779618945</c:v>
                </c:pt>
              </c:numCache>
            </c:numRef>
          </c:xVal>
          <c:yVal>
            <c:numRef>
              <c:f>'[Номограми Запоріжжя_2 14.08.13.xls]Номограми Рд'!$C$69,'[Номограми Запоріжжя_2 14.08.13.xls]Номограми Рд'!$C$69</c:f>
              <c:numCache>
                <c:formatCode>General</c:formatCode>
                <c:ptCount val="2"/>
                <c:pt idx="0">
                  <c:v>6.3</c:v>
                </c:pt>
                <c:pt idx="1">
                  <c:v>6.3</c:v>
                </c:pt>
              </c:numCache>
            </c:numRef>
          </c:yVal>
          <c:smooth val="1"/>
        </c:ser>
        <c:ser>
          <c:idx val="63"/>
          <c:order val="6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Рд'!$D$70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Рд'!$C$70,'[Номограми Запоріжжя_2 14.08.13.xls]Номограми Рд'!$C$70</c:f>
              <c:numCache>
                <c:formatCode>General</c:formatCode>
                <c:ptCount val="2"/>
                <c:pt idx="0">
                  <c:v>6.4</c:v>
                </c:pt>
                <c:pt idx="1">
                  <c:v>6.4</c:v>
                </c:pt>
              </c:numCache>
            </c:numRef>
          </c:yVal>
          <c:smooth val="1"/>
        </c:ser>
        <c:ser>
          <c:idx val="64"/>
          <c:order val="6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Рд'!$D$71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Рд'!$C$71,'[Номограми Запоріжжя_2 14.08.13.xls]Номограми Рд'!$C$71</c:f>
              <c:numCache>
                <c:formatCode>General</c:formatCode>
                <c:ptCount val="2"/>
                <c:pt idx="0">
                  <c:v>6.5</c:v>
                </c:pt>
                <c:pt idx="1">
                  <c:v>6.5</c:v>
                </c:pt>
              </c:numCache>
            </c:numRef>
          </c:yVal>
          <c:smooth val="1"/>
        </c:ser>
        <c:ser>
          <c:idx val="65"/>
          <c:order val="6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Рд'!$D$72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Рд'!$C$72,'[Номограми Запоріжжя_2 14.08.13.xls]Номограми Рд'!$C$72</c:f>
              <c:numCache>
                <c:formatCode>General</c:formatCode>
                <c:ptCount val="2"/>
                <c:pt idx="0">
                  <c:v>6.6</c:v>
                </c:pt>
                <c:pt idx="1">
                  <c:v>6.6</c:v>
                </c:pt>
              </c:numCache>
            </c:numRef>
          </c:yVal>
          <c:smooth val="1"/>
        </c:ser>
        <c:ser>
          <c:idx val="66"/>
          <c:order val="66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Рд'!$D$73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Рд'!$C$73,'[Номограми Запоріжжя_2 14.08.13.xls]Номограми Рд'!$C$73</c:f>
              <c:numCache>
                <c:formatCode>General</c:formatCode>
                <c:ptCount val="2"/>
                <c:pt idx="0">
                  <c:v>6.7</c:v>
                </c:pt>
                <c:pt idx="1">
                  <c:v>6.7</c:v>
                </c:pt>
              </c:numCache>
            </c:numRef>
          </c:yVal>
          <c:smooth val="1"/>
        </c:ser>
        <c:ser>
          <c:idx val="67"/>
          <c:order val="6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Рд'!$D$74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Рд'!$C$74,'[Номограми Запоріжжя_2 14.08.13.xls]Номограми Рд'!$C$74</c:f>
              <c:numCache>
                <c:formatCode>General</c:formatCode>
                <c:ptCount val="2"/>
                <c:pt idx="0">
                  <c:v>6.8</c:v>
                </c:pt>
                <c:pt idx="1">
                  <c:v>6.8</c:v>
                </c:pt>
              </c:numCache>
            </c:numRef>
          </c:yVal>
          <c:smooth val="1"/>
        </c:ser>
        <c:ser>
          <c:idx val="68"/>
          <c:order val="6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Рд'!$D$75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Рд'!$C$75,'[Номограми Запоріжжя_2 14.08.13.xls]Номограми Рд'!$C$75</c:f>
              <c:numCache>
                <c:formatCode>General</c:formatCode>
                <c:ptCount val="2"/>
                <c:pt idx="0">
                  <c:v>6.9</c:v>
                </c:pt>
                <c:pt idx="1">
                  <c:v>6.9</c:v>
                </c:pt>
              </c:numCache>
            </c:numRef>
          </c:yVal>
          <c:smooth val="1"/>
        </c:ser>
        <c:ser>
          <c:idx val="69"/>
          <c:order val="6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Рд'!$D$76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Рд'!$C$76,'[Номограми Запоріжжя_2 14.08.13.xls]Номограми Рд'!$C$76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yVal>
          <c:smooth val="1"/>
        </c:ser>
        <c:ser>
          <c:idx val="70"/>
          <c:order val="7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Рд'!$D$77</c:f>
              <c:numCache>
                <c:formatCode>0.00</c:formatCode>
                <c:ptCount val="2"/>
                <c:pt idx="0" formatCode="0">
                  <c:v>0</c:v>
                </c:pt>
                <c:pt idx="1">
                  <c:v>7.3751888153232619</c:v>
                </c:pt>
              </c:numCache>
            </c:numRef>
          </c:xVal>
          <c:yVal>
            <c:numRef>
              <c:f>'[Номограми Запоріжжя_2 14.08.13.xls]Номограми Рд'!$C$77,'[Номограми Запоріжжя_2 14.08.13.xls]Номограми Рд'!$C$77</c:f>
              <c:numCache>
                <c:formatCode>General</c:formatCode>
                <c:ptCount val="2"/>
                <c:pt idx="0">
                  <c:v>7.1</c:v>
                </c:pt>
                <c:pt idx="1">
                  <c:v>7.1</c:v>
                </c:pt>
              </c:numCache>
            </c:numRef>
          </c:yVal>
          <c:smooth val="1"/>
        </c:ser>
        <c:ser>
          <c:idx val="71"/>
          <c:order val="7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Рд'!$D$78</c:f>
              <c:numCache>
                <c:formatCode>0.00</c:formatCode>
                <c:ptCount val="2"/>
                <c:pt idx="0" formatCode="0">
                  <c:v>0</c:v>
                </c:pt>
                <c:pt idx="1">
                  <c:v>9.2741941122596536</c:v>
                </c:pt>
              </c:numCache>
            </c:numRef>
          </c:xVal>
          <c:yVal>
            <c:numRef>
              <c:f>'[Номограми Запоріжжя_2 14.08.13.xls]Номограми Рд'!$C$78,'[Номограми Запоріжжя_2 14.08.13.xls]Номограми Рд'!$C$78</c:f>
              <c:numCache>
                <c:formatCode>General</c:formatCode>
                <c:ptCount val="2"/>
                <c:pt idx="0">
                  <c:v>7.2</c:v>
                </c:pt>
                <c:pt idx="1">
                  <c:v>7.2</c:v>
                </c:pt>
              </c:numCache>
            </c:numRef>
          </c:yVal>
          <c:smooth val="1"/>
        </c:ser>
        <c:ser>
          <c:idx val="72"/>
          <c:order val="7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Рд'!$D$79</c:f>
              <c:numCache>
                <c:formatCode>0.00</c:formatCode>
                <c:ptCount val="2"/>
                <c:pt idx="0" formatCode="0">
                  <c:v>0</c:v>
                </c:pt>
                <c:pt idx="1">
                  <c:v>8.2437280997863507</c:v>
                </c:pt>
              </c:numCache>
            </c:numRef>
          </c:xVal>
          <c:yVal>
            <c:numRef>
              <c:f>'[Номограми Запоріжжя_2 14.08.13.xls]Номограми Рд'!$C$79,'[Номограми Запоріжжя_2 14.08.13.xls]Номограми Рд'!$C$79</c:f>
              <c:numCache>
                <c:formatCode>General</c:formatCode>
                <c:ptCount val="2"/>
                <c:pt idx="0">
                  <c:v>7.3</c:v>
                </c:pt>
                <c:pt idx="1">
                  <c:v>7.3</c:v>
                </c:pt>
              </c:numCache>
            </c:numRef>
          </c:yVal>
          <c:smooth val="1"/>
        </c:ser>
        <c:ser>
          <c:idx val="73"/>
          <c:order val="73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Рд'!$D$80</c:f>
              <c:numCache>
                <c:formatCode>0.00</c:formatCode>
                <c:ptCount val="2"/>
                <c:pt idx="0" formatCode="0">
                  <c:v>0</c:v>
                </c:pt>
                <c:pt idx="1">
                  <c:v>8.2437280997863507</c:v>
                </c:pt>
              </c:numCache>
            </c:numRef>
          </c:xVal>
          <c:yVal>
            <c:numRef>
              <c:f>'[Номограми Запоріжжя_2 14.08.13.xls]Номограми Рд'!$C$80,'[Номограми Запоріжжя_2 14.08.13.xls]Номограми Рд'!$C$80</c:f>
              <c:numCache>
                <c:formatCode>General</c:formatCode>
                <c:ptCount val="2"/>
                <c:pt idx="0">
                  <c:v>7.4</c:v>
                </c:pt>
                <c:pt idx="1">
                  <c:v>7.4</c:v>
                </c:pt>
              </c:numCache>
            </c:numRef>
          </c:yVal>
          <c:smooth val="1"/>
        </c:ser>
        <c:ser>
          <c:idx val="74"/>
          <c:order val="74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Рд'!$D$81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Рд'!$C$81,'[Номограми Запоріжжя_2 14.08.13.xls]Номограми Рд'!$C$81</c:f>
              <c:numCache>
                <c:formatCode>General</c:formatCode>
                <c:ptCount val="2"/>
                <c:pt idx="0">
                  <c:v>7.5</c:v>
                </c:pt>
                <c:pt idx="1">
                  <c:v>7.5</c:v>
                </c:pt>
              </c:numCache>
            </c:numRef>
          </c:yVal>
          <c:smooth val="1"/>
        </c:ser>
        <c:ser>
          <c:idx val="75"/>
          <c:order val="75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Рд'!$D$82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Рд'!$C$82,'[Номограми Запоріжжя_2 14.08.13.xls]Номограми Рд'!$C$82</c:f>
              <c:numCache>
                <c:formatCode>General</c:formatCode>
                <c:ptCount val="2"/>
                <c:pt idx="0">
                  <c:v>7.6</c:v>
                </c:pt>
                <c:pt idx="1">
                  <c:v>7.6</c:v>
                </c:pt>
              </c:numCache>
            </c:numRef>
          </c:yVal>
          <c:smooth val="1"/>
        </c:ser>
        <c:ser>
          <c:idx val="76"/>
          <c:order val="76"/>
          <c:spPr>
            <a:ln w="12700">
              <a:solidFill>
                <a:srgbClr val="FF6600"/>
              </a:solidFill>
              <a:prstDash val="lgDash"/>
            </a:ln>
          </c:spPr>
          <c:marker>
            <c:symbol val="none"/>
          </c:marker>
          <c:dPt>
            <c:idx val="1"/>
            <c:spPr>
              <a:ln w="12700">
                <a:solidFill>
                  <a:srgbClr val="000000"/>
                </a:solidFill>
                <a:prstDash val="solid"/>
              </a:ln>
            </c:spPr>
          </c:dPt>
          <c:xVal>
            <c:numRef>
              <c:f>'[Номограми Запоріжжя_2 14.08.13.xls]Номограми Рд'!$D$6,'[Номограми Запоріжжя_2 14.08.13.xls]Номограми Рд'!$D$83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Рд'!$C$83,'[Номограми Запоріжжя_2 14.08.13.xls]Номограми Рд'!$C$83</c:f>
              <c:numCache>
                <c:formatCode>General</c:formatCode>
                <c:ptCount val="2"/>
                <c:pt idx="0">
                  <c:v>7.7</c:v>
                </c:pt>
                <c:pt idx="1">
                  <c:v>7.7</c:v>
                </c:pt>
              </c:numCache>
            </c:numRef>
          </c:yVal>
          <c:smooth val="1"/>
        </c:ser>
        <c:ser>
          <c:idx val="77"/>
          <c:order val="77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Рд'!$D$84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Рд'!$C$84,'[Номограми Запоріжжя_2 14.08.13.xls]Номограми Рд'!$C$84</c:f>
              <c:numCache>
                <c:formatCode>General</c:formatCode>
                <c:ptCount val="2"/>
                <c:pt idx="0">
                  <c:v>7.8</c:v>
                </c:pt>
                <c:pt idx="1">
                  <c:v>7.8</c:v>
                </c:pt>
              </c:numCache>
            </c:numRef>
          </c:yVal>
          <c:smooth val="1"/>
        </c:ser>
        <c:ser>
          <c:idx val="78"/>
          <c:order val="78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Рд'!$D$85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Рд'!$C$85,'[Номограми Запоріжжя_2 14.08.13.xls]Номограми Рд'!$C$85</c:f>
              <c:numCache>
                <c:formatCode>General</c:formatCode>
                <c:ptCount val="2"/>
                <c:pt idx="0">
                  <c:v>7.9</c:v>
                </c:pt>
                <c:pt idx="1">
                  <c:v>7.9</c:v>
                </c:pt>
              </c:numCache>
            </c:numRef>
          </c:yVal>
          <c:smooth val="1"/>
        </c:ser>
        <c:ser>
          <c:idx val="79"/>
          <c:order val="79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'[Номограми Запоріжжя_2 14.08.13.xls]Номограми Рд'!$D$6,'[Номограми Запоріжжя_2 14.08.13.xls]Номограми Рд'!$D$86</c:f>
              <c:numCache>
                <c:formatCode>0.00</c:formatCode>
                <c:ptCount val="2"/>
                <c:pt idx="0" formatCode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'[Номограми Запоріжжя_2 14.08.13.xls]Номограми Рд'!$C$86,'[Номограми Запоріжжя_2 14.08.13.xls]Номограми Рд'!$C$86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yVal>
          <c:smooth val="1"/>
        </c:ser>
        <c:axId val="94468736"/>
        <c:axId val="94479488"/>
      </c:scatterChart>
      <c:valAx>
        <c:axId val="94468736"/>
        <c:scaling>
          <c:orientation val="minMax"/>
          <c:max val="10"/>
        </c:scaling>
        <c:axPos val="t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 b="1" i="0" strike="noStrike">
                    <a:solidFill>
                      <a:srgbClr val="000000"/>
                    </a:solidFill>
                    <a:latin typeface="Arial Cyr"/>
                  </a:rPr>
                  <a:t>Р</a:t>
                </a:r>
                <a:r>
                  <a:rPr lang="ru-RU" sz="600" b="1" i="0" strike="noStrike">
                    <a:solidFill>
                      <a:srgbClr val="000000"/>
                    </a:solidFill>
                    <a:latin typeface="Arial Cyr"/>
                  </a:rPr>
                  <a:t>д </a:t>
                </a:r>
                <a:r>
                  <a:rPr lang="ru-RU" sz="800" b="1" i="0" strike="noStrike">
                    <a:solidFill>
                      <a:srgbClr val="000000"/>
                    </a:solidFill>
                    <a:latin typeface="Arial Cyr"/>
                  </a:rPr>
                  <a:t>, МПа</a:t>
                </a:r>
              </a:p>
            </c:rich>
          </c:tx>
          <c:layout>
            <c:manualLayout>
              <c:xMode val="edge"/>
              <c:yMode val="edge"/>
              <c:x val="0.86094321079765634"/>
              <c:y val="8.1152238318990294E-2"/>
            </c:manualLayout>
          </c:layout>
          <c:spPr>
            <a:noFill/>
            <a:ln w="25400">
              <a:noFill/>
            </a:ln>
          </c:spPr>
        </c:title>
        <c:numFmt formatCode="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94479488"/>
        <c:crosses val="autoZero"/>
        <c:crossBetween val="midCat"/>
        <c:majorUnit val="2"/>
      </c:valAx>
      <c:valAx>
        <c:axId val="94479488"/>
        <c:scaling>
          <c:orientation val="maxMin"/>
          <c:max val="8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94468736"/>
        <c:crosses val="autoZero"/>
        <c:crossBetween val="midCat"/>
        <c:majorUnit val="1"/>
        <c:minorUnit val="1.6799999999999999E-2"/>
      </c:valAx>
      <c:spPr>
        <a:noFill/>
        <a:ln w="25400">
          <a:noFill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0.52593</cdr:x>
      <cdr:y>0.18319</cdr:y>
    </cdr:from>
    <cdr:to>
      <cdr:x>0.52623</cdr:x>
      <cdr:y>0.21162</cdr:y>
    </cdr:to>
    <cdr:sp macro="" textlink="">
      <cdr:nvSpPr>
        <cdr:cNvPr id="3" name="Прямая соединительная линия 2"/>
        <cdr:cNvSpPr/>
      </cdr:nvSpPr>
      <cdr:spPr bwMode="auto">
        <a:xfrm xmlns:a="http://schemas.openxmlformats.org/drawingml/2006/main" rot="5400000" flipH="1" flipV="1">
          <a:off x="2758500" y="973658"/>
          <a:ext cx="1588" cy="151086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0.23301</cdr:x>
      <cdr:y>0.17192</cdr:y>
    </cdr:from>
    <cdr:to>
      <cdr:x>0.23928</cdr:x>
      <cdr:y>0.18181</cdr:y>
    </cdr:to>
    <cdr:sp macro="" textlink="">
      <cdr:nvSpPr>
        <cdr:cNvPr id="5" name="Прямая соединительная линия 4"/>
        <cdr:cNvSpPr/>
      </cdr:nvSpPr>
      <cdr:spPr bwMode="auto">
        <a:xfrm xmlns:a="http://schemas.openxmlformats.org/drawingml/2006/main" rot="16200000" flipH="1">
          <a:off x="1222155" y="913742"/>
          <a:ext cx="32846" cy="52553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0.23176</cdr:x>
      <cdr:y>0.17192</cdr:y>
    </cdr:from>
    <cdr:to>
      <cdr:x>0.24303</cdr:x>
      <cdr:y>0.18181</cdr:y>
    </cdr:to>
    <cdr:sp macro="" textlink="">
      <cdr:nvSpPr>
        <cdr:cNvPr id="7" name="Прямая соединительная линия 6"/>
        <cdr:cNvSpPr/>
      </cdr:nvSpPr>
      <cdr:spPr bwMode="auto">
        <a:xfrm xmlns:a="http://schemas.openxmlformats.org/drawingml/2006/main" flipV="1">
          <a:off x="1215587" y="913743"/>
          <a:ext cx="59121" cy="52552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0.24288</cdr:x>
      <cdr:y>0.20915</cdr:y>
    </cdr:from>
    <cdr:to>
      <cdr:x>0.24318</cdr:x>
      <cdr:y>0.22645</cdr:y>
    </cdr:to>
    <cdr:sp macro="" textlink="">
      <cdr:nvSpPr>
        <cdr:cNvPr id="9" name="Прямая соединительная линия 8"/>
        <cdr:cNvSpPr/>
      </cdr:nvSpPr>
      <cdr:spPr bwMode="auto">
        <a:xfrm xmlns:a="http://schemas.openxmlformats.org/drawingml/2006/main" rot="5400000">
          <a:off x="1273914" y="1111606"/>
          <a:ext cx="1588" cy="91966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0.16022</cdr:x>
      <cdr:y>0.22892</cdr:y>
    </cdr:from>
    <cdr:to>
      <cdr:x>0.16052</cdr:x>
      <cdr:y>0.26476</cdr:y>
    </cdr:to>
    <cdr:sp macro="" textlink="">
      <cdr:nvSpPr>
        <cdr:cNvPr id="11" name="Прямая соединительная линия 10"/>
        <cdr:cNvSpPr/>
      </cdr:nvSpPr>
      <cdr:spPr bwMode="auto">
        <a:xfrm xmlns:a="http://schemas.openxmlformats.org/drawingml/2006/main" rot="5400000" flipH="1" flipV="1">
          <a:off x="840362" y="1216710"/>
          <a:ext cx="1588" cy="19050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0.11779</cdr:x>
      <cdr:y>0.30169</cdr:y>
    </cdr:from>
    <cdr:to>
      <cdr:x>0.12531</cdr:x>
      <cdr:y>0.31529</cdr:y>
    </cdr:to>
    <cdr:sp macro="" textlink="">
      <cdr:nvSpPr>
        <cdr:cNvPr id="13" name="Прямая соединительная линия 12"/>
        <cdr:cNvSpPr/>
      </cdr:nvSpPr>
      <cdr:spPr bwMode="auto">
        <a:xfrm xmlns:a="http://schemas.openxmlformats.org/drawingml/2006/main" rot="16200000" flipH="1">
          <a:off x="617811" y="1603484"/>
          <a:ext cx="39414" cy="72259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0.11654</cdr:x>
      <cdr:y>0.29922</cdr:y>
    </cdr:from>
    <cdr:to>
      <cdr:x>0.12531</cdr:x>
      <cdr:y>0.31405</cdr:y>
    </cdr:to>
    <cdr:sp macro="" textlink="">
      <cdr:nvSpPr>
        <cdr:cNvPr id="15" name="Прямая соединительная линия 14"/>
        <cdr:cNvSpPr/>
      </cdr:nvSpPr>
      <cdr:spPr bwMode="auto">
        <a:xfrm xmlns:a="http://schemas.openxmlformats.org/drawingml/2006/main" rot="5400000" flipH="1" flipV="1">
          <a:off x="611242" y="1590348"/>
          <a:ext cx="45983" cy="7882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0.10777</cdr:x>
      <cdr:y>0.26585</cdr:y>
    </cdr:from>
    <cdr:to>
      <cdr:x>0.10902</cdr:x>
      <cdr:y>0.39315</cdr:y>
    </cdr:to>
    <cdr:sp macro="" textlink="">
      <cdr:nvSpPr>
        <cdr:cNvPr id="17" name="Прямая соединительная линия 16"/>
        <cdr:cNvSpPr/>
      </cdr:nvSpPr>
      <cdr:spPr bwMode="auto">
        <a:xfrm xmlns:a="http://schemas.openxmlformats.org/drawingml/2006/main" rot="16200000" flipH="1">
          <a:off x="565260" y="1412983"/>
          <a:ext cx="6569" cy="676604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0.14519</cdr:x>
      <cdr:y>0.39454</cdr:y>
    </cdr:from>
    <cdr:to>
      <cdr:x>0.1455</cdr:x>
      <cdr:y>0.46622</cdr:y>
    </cdr:to>
    <cdr:sp macro="" textlink="">
      <cdr:nvSpPr>
        <cdr:cNvPr id="19" name="Прямая соединительная линия 18"/>
        <cdr:cNvSpPr/>
      </cdr:nvSpPr>
      <cdr:spPr bwMode="auto">
        <a:xfrm xmlns:a="http://schemas.openxmlformats.org/drawingml/2006/main" rot="5400000">
          <a:off x="761535" y="2096951"/>
          <a:ext cx="1588" cy="38100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0.22159</cdr:x>
      <cdr:y>0.51937</cdr:y>
    </cdr:from>
    <cdr:to>
      <cdr:x>0.22189</cdr:x>
      <cdr:y>0.53914</cdr:y>
    </cdr:to>
    <cdr:sp macro="" textlink="">
      <cdr:nvSpPr>
        <cdr:cNvPr id="25" name="Прямая соединительная линия 24"/>
        <cdr:cNvSpPr/>
      </cdr:nvSpPr>
      <cdr:spPr bwMode="auto">
        <a:xfrm xmlns:a="http://schemas.openxmlformats.org/drawingml/2006/main" rot="5400000">
          <a:off x="1162242" y="2760416"/>
          <a:ext cx="1589" cy="105104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0.0976</cdr:x>
      <cdr:y>0.46622</cdr:y>
    </cdr:from>
    <cdr:to>
      <cdr:x>0.0979</cdr:x>
      <cdr:y>0.52308</cdr:y>
    </cdr:to>
    <cdr:sp macro="" textlink="">
      <cdr:nvSpPr>
        <cdr:cNvPr id="27" name="Прямая соединительная линия 26"/>
        <cdr:cNvSpPr/>
      </cdr:nvSpPr>
      <cdr:spPr bwMode="auto">
        <a:xfrm xmlns:a="http://schemas.openxmlformats.org/drawingml/2006/main" rot="5400000">
          <a:off x="511914" y="2477951"/>
          <a:ext cx="1588" cy="302172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8EBAF-5B9F-485B-9442-1FD22EA5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33</Pages>
  <Words>4981</Words>
  <Characters>28395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35</cp:revision>
  <cp:lastPrinted>2016-01-25T07:09:00Z</cp:lastPrinted>
  <dcterms:created xsi:type="dcterms:W3CDTF">2015-12-15T12:53:00Z</dcterms:created>
  <dcterms:modified xsi:type="dcterms:W3CDTF">2016-02-17T07:49:00Z</dcterms:modified>
</cp:coreProperties>
</file>